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FFC0" w14:textId="77777777" w:rsidR="00291E36" w:rsidRDefault="00956841">
      <w:pPr>
        <w:jc w:val="center"/>
        <w:rPr>
          <w:b/>
          <w:bCs/>
        </w:rPr>
      </w:pPr>
      <w:r>
        <w:rPr>
          <w:b/>
          <w:bCs/>
        </w:rPr>
        <w:t>「つなげるABA」日程と大会プログラム</w:t>
      </w:r>
    </w:p>
    <w:p w14:paraId="26EE3375" w14:textId="08006D89" w:rsidR="00291E36" w:rsidRDefault="00956841">
      <w:pPr>
        <w:jc w:val="center"/>
        <w:rPr>
          <w:b/>
          <w:bCs/>
        </w:rPr>
      </w:pPr>
      <w:r>
        <w:rPr>
          <w:b/>
          <w:bCs/>
        </w:rPr>
        <w:t>2025年6月</w:t>
      </w:r>
      <w:r w:rsidR="00925C78">
        <w:rPr>
          <w:rFonts w:hint="eastAsia"/>
          <w:b/>
          <w:bCs/>
        </w:rPr>
        <w:t>22</w:t>
      </w:r>
      <w:r>
        <w:rPr>
          <w:b/>
          <w:bCs/>
        </w:rPr>
        <w:t>日作成（変更可能性あり）</w:t>
      </w:r>
    </w:p>
    <w:p w14:paraId="1B38C6A7" w14:textId="77777777" w:rsidR="00291E36" w:rsidRDefault="00291E36">
      <w:pPr>
        <w:jc w:val="center"/>
        <w:rPr>
          <w:b/>
          <w:bCs/>
        </w:rPr>
      </w:pPr>
    </w:p>
    <w:p w14:paraId="6C29C284" w14:textId="2434BDD7" w:rsidR="00291E36" w:rsidRDefault="00956841">
      <w:pPr>
        <w:jc w:val="center"/>
        <w:rPr>
          <w:b/>
          <w:bCs/>
        </w:rPr>
      </w:pPr>
      <w:r>
        <w:rPr>
          <w:b/>
          <w:bCs/>
        </w:rPr>
        <w:t>通訳は逐次通訳もしくは字幕</w:t>
      </w:r>
      <w:r w:rsidR="008F2AE5">
        <w:rPr>
          <w:rFonts w:hint="eastAsia"/>
          <w:b/>
          <w:bCs/>
        </w:rPr>
        <w:t>と翻訳原稿</w:t>
      </w:r>
      <w:r>
        <w:rPr>
          <w:b/>
          <w:bCs/>
        </w:rPr>
        <w:t>付き</w:t>
      </w:r>
    </w:p>
    <w:p w14:paraId="19183798" w14:textId="77777777" w:rsidR="00291E36" w:rsidRDefault="00291E36">
      <w:pPr>
        <w:jc w:val="center"/>
      </w:pPr>
    </w:p>
    <w:p w14:paraId="51197C96" w14:textId="2BBCF913" w:rsidR="00291E36" w:rsidRPr="00F2019C" w:rsidRDefault="00956841">
      <w:pPr>
        <w:ind w:left="840" w:hanging="840"/>
        <w:jc w:val="left"/>
      </w:pPr>
      <w:r w:rsidRPr="00F2019C">
        <w:rPr>
          <w:b/>
          <w:bCs/>
        </w:rPr>
        <w:t>8月30日</w:t>
      </w:r>
      <w:r w:rsidR="002D6AA5" w:rsidRPr="00F2019C">
        <w:rPr>
          <w:rFonts w:hint="eastAsia"/>
          <w:b/>
          <w:bCs/>
        </w:rPr>
        <w:t xml:space="preserve">　午後1時～5時　</w:t>
      </w:r>
      <w:r w:rsidRPr="00F2019C">
        <w:rPr>
          <w:b/>
          <w:bCs/>
        </w:rPr>
        <w:t xml:space="preserve">： </w:t>
      </w:r>
      <w:r w:rsidRPr="00F2019C">
        <w:t>プレ・サミット・イベント in 横浜。</w:t>
      </w:r>
    </w:p>
    <w:p w14:paraId="39D26D93" w14:textId="466ADEF4" w:rsidR="00291E36" w:rsidRPr="00F2019C" w:rsidRDefault="00956841" w:rsidP="00A13F5C">
      <w:pPr>
        <w:ind w:left="840" w:hanging="840"/>
        <w:jc w:val="left"/>
      </w:pPr>
      <w:r w:rsidRPr="00F2019C">
        <w:t xml:space="preserve"> </w:t>
      </w:r>
      <w:r w:rsidR="00A13F5C" w:rsidRPr="00F2019C">
        <w:rPr>
          <w:rFonts w:hint="eastAsia"/>
        </w:rPr>
        <w:t xml:space="preserve">　　　　横浜</w:t>
      </w:r>
      <w:r w:rsidRPr="00F2019C">
        <w:t>にて、ボビー・ニューマン博士とロリ・ユナンブ博士、アジア各国リーダーらによるシンポジウム。テーマ：アジア太平洋地域における自閉症児・者へのベストプラクティス導入と地域的影響。司会：今村智子氏（一般社団法人インクルーシブ教育協会、IBAO）シンポジスト：實原加奈博士（ベトナム、日本）とギーティカ・アガルワル先生（インド</w:t>
      </w:r>
      <w:r w:rsidR="00024751" w:rsidRPr="00F2019C">
        <w:rPr>
          <w:rFonts w:hint="eastAsia"/>
        </w:rPr>
        <w:t>、オンライン</w:t>
      </w:r>
      <w:r w:rsidRPr="00F2019C">
        <w:t>）、</w:t>
      </w:r>
      <w:r w:rsidR="00D94C19" w:rsidRPr="00F2019C">
        <w:rPr>
          <w:rFonts w:hint="eastAsia"/>
        </w:rPr>
        <w:t>マリー・</w:t>
      </w:r>
      <w:r w:rsidR="003A7CC0" w:rsidRPr="00F2019C">
        <w:rPr>
          <w:rFonts w:hint="eastAsia"/>
        </w:rPr>
        <w:t>ギャライ（フィリピン）</w:t>
      </w:r>
      <w:r w:rsidRPr="00F2019C">
        <w:t>浅間牧子（ABA SPEAKS)</w:t>
      </w:r>
      <w:r w:rsidR="00C623EE" w:rsidRPr="00F2019C">
        <w:rPr>
          <w:rFonts w:hint="eastAsia"/>
        </w:rPr>
        <w:t>ほか</w:t>
      </w:r>
      <w:r w:rsidRPr="00F2019C">
        <w:t>。</w:t>
      </w:r>
    </w:p>
    <w:p w14:paraId="58C26ABB" w14:textId="64B8B5B5" w:rsidR="00154F43" w:rsidRPr="00F2019C" w:rsidRDefault="00956841" w:rsidP="006044DD">
      <w:pPr>
        <w:ind w:left="1050" w:hanging="1050"/>
        <w:jc w:val="left"/>
      </w:pPr>
      <w:r w:rsidRPr="00F2019C">
        <w:t xml:space="preserve">　　　　</w:t>
      </w:r>
      <w:r w:rsidR="00424201" w:rsidRPr="00F2019C">
        <w:rPr>
          <w:rFonts w:hint="eastAsia"/>
        </w:rPr>
        <w:t>主催：つなげる</w:t>
      </w:r>
      <w:r w:rsidR="006044DD" w:rsidRPr="00F2019C">
        <w:rPr>
          <w:rFonts w:hint="eastAsia"/>
        </w:rPr>
        <w:t>ABA世界自閉症サミット実行委員会、</w:t>
      </w:r>
      <w:r w:rsidRPr="00F2019C">
        <w:t>共催：</w:t>
      </w:r>
      <w:r w:rsidR="00B04FCD" w:rsidRPr="00F2019C">
        <w:t>一般社団法人インクルーシブ教育協会</w:t>
      </w:r>
      <w:r w:rsidR="00B04FCD" w:rsidRPr="00F2019C">
        <w:rPr>
          <w:rFonts w:hint="eastAsia"/>
        </w:rPr>
        <w:t>、</w:t>
      </w:r>
      <w:r w:rsidRPr="00F2019C">
        <w:t>IBAO、Asia-Pacific ABA Network</w:t>
      </w:r>
      <w:r w:rsidR="00E40A22" w:rsidRPr="00F2019C">
        <w:rPr>
          <w:rFonts w:hint="eastAsia"/>
        </w:rPr>
        <w:t>、NPO Asia-Pacific ABA Consortium</w:t>
      </w:r>
      <w:r w:rsidRPr="00F2019C">
        <w:t>、</w:t>
      </w:r>
      <w:r w:rsidR="00C227FC" w:rsidRPr="00F2019C">
        <w:rPr>
          <w:rFonts w:hint="eastAsia"/>
        </w:rPr>
        <w:t>ABA SPEAKS、</w:t>
      </w:r>
      <w:r w:rsidRPr="00F2019C">
        <w:t>後援</w:t>
      </w:r>
      <w:r w:rsidR="00154F43" w:rsidRPr="00F2019C">
        <w:rPr>
          <w:rFonts w:hint="eastAsia"/>
        </w:rPr>
        <w:t>（申請中）</w:t>
      </w:r>
      <w:r w:rsidRPr="00F2019C">
        <w:t>：JICA</w:t>
      </w:r>
    </w:p>
    <w:p w14:paraId="358568F7" w14:textId="4C725193" w:rsidR="00291E36" w:rsidRDefault="00956841" w:rsidP="0001233E">
      <w:pPr>
        <w:ind w:firstLineChars="400" w:firstLine="840"/>
      </w:pPr>
      <w:r w:rsidRPr="00F2019C">
        <w:t>(3CEU</w:t>
      </w:r>
      <w:r w:rsidRPr="00F2019C">
        <w:rPr>
          <w:rStyle w:val="FootnoteAnchor"/>
        </w:rPr>
        <w:footnoteReference w:id="1"/>
      </w:r>
      <w:r w:rsidRPr="00F2019C">
        <w:t>; BACB</w:t>
      </w:r>
      <w:r w:rsidRPr="00F2019C">
        <w:rPr>
          <w:rStyle w:val="FootnoteAnchor"/>
        </w:rPr>
        <w:footnoteReference w:id="2"/>
      </w:r>
      <w:r w:rsidRPr="00F2019C">
        <w:t>、IBAO</w:t>
      </w:r>
      <w:r w:rsidRPr="00F2019C">
        <w:rPr>
          <w:rStyle w:val="FootnoteAnchor"/>
        </w:rPr>
        <w:footnoteReference w:id="3"/>
      </w:r>
      <w:r w:rsidRPr="00F2019C">
        <w:t>、QABA</w:t>
      </w:r>
      <w:r w:rsidRPr="00F2019C">
        <w:rPr>
          <w:rStyle w:val="FootnoteAnchor"/>
        </w:rPr>
        <w:footnoteReference w:id="4"/>
      </w:r>
      <w:r w:rsidRPr="00F2019C">
        <w:t>)</w:t>
      </w:r>
    </w:p>
    <w:p w14:paraId="5A18AE2F" w14:textId="77777777" w:rsidR="00291E36" w:rsidRDefault="00291E36">
      <w:pPr>
        <w:ind w:left="1051" w:hanging="1051"/>
        <w:jc w:val="left"/>
        <w:rPr>
          <w:b/>
          <w:bCs/>
        </w:rPr>
      </w:pPr>
    </w:p>
    <w:p w14:paraId="7FDF34D6" w14:textId="77777777" w:rsidR="00291E36" w:rsidRDefault="00956841">
      <w:pPr>
        <w:ind w:left="1051" w:hanging="1051"/>
        <w:jc w:val="left"/>
      </w:pPr>
      <w:r>
        <w:rPr>
          <w:b/>
          <w:bCs/>
        </w:rPr>
        <w:t>9月4日（木）</w:t>
      </w:r>
      <w:r>
        <w:t>ウィリアム・ヒューワード先生の基調講演　6:30pm～8:30pm　2時間2継続学習単位（BACB, IBAO, QABA）</w:t>
      </w:r>
      <w:r>
        <w:rPr>
          <w:u w:val="single"/>
        </w:rPr>
        <w:t>会場：はこだて未来大学</w:t>
      </w:r>
      <w:r>
        <w:t xml:space="preserve">　</w:t>
      </w:r>
    </w:p>
    <w:p w14:paraId="30FAE7EF" w14:textId="77777777" w:rsidR="00291E36" w:rsidRDefault="00291E36"/>
    <w:p w14:paraId="24A08EC6" w14:textId="77777777" w:rsidR="00291E36" w:rsidRDefault="00956841">
      <w:pPr>
        <w:rPr>
          <w:u w:val="single"/>
        </w:rPr>
      </w:pPr>
      <w:r>
        <w:rPr>
          <w:b/>
          <w:bCs/>
        </w:rPr>
        <w:t>9月5日（金）</w:t>
      </w:r>
      <w:r>
        <w:t xml:space="preserve">　8:00～18:00　</w:t>
      </w:r>
      <w:bookmarkStart w:id="0" w:name="_Hlk191656109"/>
      <w:r>
        <w:t>大会一日目</w:t>
      </w:r>
      <w:bookmarkEnd w:id="0"/>
      <w:r>
        <w:t xml:space="preserve">　ワークショップ　</w:t>
      </w:r>
      <w:r>
        <w:rPr>
          <w:u w:val="single"/>
        </w:rPr>
        <w:t>会場：函館国際ホテル</w:t>
      </w:r>
    </w:p>
    <w:p w14:paraId="3E91F854" w14:textId="32697305" w:rsidR="00291E36" w:rsidRDefault="00DC5FA2">
      <w:r>
        <w:rPr>
          <w:rFonts w:hint="eastAsia"/>
        </w:rPr>
        <w:t xml:space="preserve">　　　　　　　　受付　7：30～</w:t>
      </w:r>
    </w:p>
    <w:p w14:paraId="00F0836A" w14:textId="77777777" w:rsidR="00291E36" w:rsidRDefault="00956841">
      <w:r>
        <w:t xml:space="preserve">                      金曜日のワークショップ　会場2部屋　逐次通訳／字幕</w:t>
      </w:r>
    </w:p>
    <w:p w14:paraId="25EE2545" w14:textId="77777777" w:rsidR="00291E36" w:rsidRDefault="00291E36"/>
    <w:p w14:paraId="3C187E8A" w14:textId="77777777" w:rsidR="00291E36" w:rsidRDefault="00956841">
      <w:pPr>
        <w:jc w:val="left"/>
      </w:pPr>
      <w:r>
        <w:t xml:space="preserve">                 会場①　（椅子のみ200名収容）</w:t>
      </w:r>
    </w:p>
    <w:p w14:paraId="12BB5B80" w14:textId="77777777" w:rsidR="00291E36" w:rsidRDefault="00291E36">
      <w:pPr>
        <w:jc w:val="left"/>
      </w:pPr>
    </w:p>
    <w:p w14:paraId="38B1F3C0" w14:textId="3FD83DE5" w:rsidR="00291E36" w:rsidRDefault="00956841" w:rsidP="00E52181">
      <w:pPr>
        <w:snapToGrid w:val="0"/>
        <w:contextualSpacing/>
        <w:jc w:val="left"/>
      </w:pPr>
      <w:r>
        <w:rPr>
          <w:highlight w:val="white"/>
        </w:rPr>
        <w:t>１．8:00~12:00</w:t>
      </w:r>
      <w:r w:rsidR="00E52181">
        <w:rPr>
          <w:rFonts w:hint="eastAsia"/>
          <w:highlight w:val="white"/>
        </w:rPr>
        <w:t xml:space="preserve"> Bridge Way（旧ユタ行動サービス）チーム　</w:t>
      </w:r>
      <w:r>
        <w:rPr>
          <w:highlight w:val="white"/>
        </w:rPr>
        <w:t>「</w:t>
      </w:r>
      <w:r>
        <w:rPr>
          <w:sz w:val="22"/>
          <w:highlight w:val="white"/>
        </w:rPr>
        <w:t>治療のギャップを埋める：チームで実現する</w:t>
      </w:r>
      <w:r w:rsidR="00E52181">
        <w:rPr>
          <w:rFonts w:hint="eastAsia"/>
          <w:sz w:val="22"/>
          <w:highlight w:val="white"/>
        </w:rPr>
        <w:t>「</w:t>
      </w:r>
      <w:r w:rsidR="00595E41">
        <w:rPr>
          <w:rFonts w:hint="eastAsia"/>
          <w:sz w:val="22"/>
          <w:highlight w:val="white"/>
        </w:rPr>
        <w:t>ひと</w:t>
      </w:r>
      <w:r w:rsidR="00E52181">
        <w:rPr>
          <w:rFonts w:hint="eastAsia"/>
          <w:sz w:val="22"/>
          <w:highlight w:val="white"/>
        </w:rPr>
        <w:t>りの人間として包括的、</w:t>
      </w:r>
      <w:r>
        <w:rPr>
          <w:sz w:val="22"/>
          <w:highlight w:val="white"/>
        </w:rPr>
        <w:t>かつ家族を大切にした支援のかたち 」</w:t>
      </w:r>
      <w:r>
        <w:rPr>
          <w:highlight w:val="white"/>
        </w:rPr>
        <w:t>4時間4継続学習単位（BACB, IBAO, QABA）</w:t>
      </w:r>
    </w:p>
    <w:p w14:paraId="1DE0D3B6" w14:textId="19EC719E" w:rsidR="00291E36" w:rsidRDefault="00956841">
      <w:pPr>
        <w:jc w:val="left"/>
        <w:rPr>
          <w:highlight w:val="white"/>
        </w:rPr>
      </w:pPr>
      <w:r>
        <w:rPr>
          <w:highlight w:val="white"/>
        </w:rPr>
        <w:t xml:space="preserve">                                      12:00-1</w:t>
      </w:r>
      <w:r w:rsidR="0034177D">
        <w:rPr>
          <w:rFonts w:hint="eastAsia"/>
          <w:highlight w:val="white"/>
        </w:rPr>
        <w:t>2</w:t>
      </w:r>
      <w:r>
        <w:rPr>
          <w:highlight w:val="white"/>
        </w:rPr>
        <w:t>:</w:t>
      </w:r>
      <w:r w:rsidR="0034177D">
        <w:rPr>
          <w:rFonts w:hint="eastAsia"/>
          <w:highlight w:val="white"/>
        </w:rPr>
        <w:t>5</w:t>
      </w:r>
      <w:r>
        <w:rPr>
          <w:highlight w:val="white"/>
        </w:rPr>
        <w:t>0休憩</w:t>
      </w:r>
    </w:p>
    <w:p w14:paraId="168340C8" w14:textId="236D230F" w:rsidR="000B2AEA" w:rsidRDefault="00956841" w:rsidP="000B2AEA">
      <w:pPr>
        <w:jc w:val="left"/>
      </w:pPr>
      <w:r>
        <w:rPr>
          <w:highlight w:val="white"/>
        </w:rPr>
        <w:t>2．</w:t>
      </w:r>
      <w:r w:rsidR="000B2AEA">
        <w:t>1</w:t>
      </w:r>
      <w:r w:rsidR="0034177D">
        <w:rPr>
          <w:rFonts w:hint="eastAsia"/>
        </w:rPr>
        <w:t>2</w:t>
      </w:r>
      <w:r w:rsidR="000B2AEA">
        <w:t>:</w:t>
      </w:r>
      <w:r w:rsidR="0034177D">
        <w:rPr>
          <w:rFonts w:hint="eastAsia"/>
        </w:rPr>
        <w:t>5</w:t>
      </w:r>
      <w:r w:rsidR="000B2AEA">
        <w:t>0~1</w:t>
      </w:r>
      <w:r w:rsidR="00554945">
        <w:rPr>
          <w:rFonts w:hint="eastAsia"/>
        </w:rPr>
        <w:t>4</w:t>
      </w:r>
      <w:r w:rsidR="000B2AEA">
        <w:t>:</w:t>
      </w:r>
      <w:r w:rsidR="00A02542">
        <w:rPr>
          <w:rFonts w:hint="eastAsia"/>
        </w:rPr>
        <w:t>4</w:t>
      </w:r>
      <w:r w:rsidR="000B2AEA">
        <w:t>0パネル討論会「個人主義と集団主義：アジア型ABAのサービス提供と文化的適合性について」</w:t>
      </w:r>
      <w:r w:rsidR="00A02542">
        <w:rPr>
          <w:rFonts w:hint="eastAsia"/>
        </w:rPr>
        <w:t>110</w:t>
      </w:r>
      <w:r w:rsidR="00170453">
        <w:rPr>
          <w:rFonts w:hint="eastAsia"/>
        </w:rPr>
        <w:t>分 ２</w:t>
      </w:r>
      <w:r w:rsidR="000B2AEA">
        <w:t>継続学習単位（BACB, IBAO, QABA）</w:t>
      </w:r>
      <w:r w:rsidR="000B2AEA">
        <w:rPr>
          <w:rFonts w:hint="eastAsia"/>
        </w:rPr>
        <w:t>通訳兼</w:t>
      </w:r>
      <w:r w:rsidR="000B2AEA">
        <w:t>司会：田中桜子博士(Asia Pacific ABA Network)、パネリスト：マリー・ガレイ先生（Thrive Behavior Care)、ベル・スタイクレザー先生(Behavior Teaching Solutions)、ギーティカ・アガルワル博士(Ball State University)他</w:t>
      </w:r>
    </w:p>
    <w:p w14:paraId="1277675A" w14:textId="09C4A990" w:rsidR="008B739E" w:rsidRDefault="008B739E" w:rsidP="008B739E">
      <w:pPr>
        <w:ind w:firstLineChars="2450" w:firstLine="5145"/>
        <w:jc w:val="left"/>
        <w:rPr>
          <w:rFonts w:hint="eastAsia"/>
        </w:rPr>
      </w:pPr>
      <w:r>
        <w:t>休憩10分</w:t>
      </w:r>
    </w:p>
    <w:p w14:paraId="45FFD7FC" w14:textId="78005C62" w:rsidR="00291E36" w:rsidRDefault="00956841">
      <w:pPr>
        <w:jc w:val="left"/>
      </w:pPr>
      <w:r>
        <w:t>3. 1</w:t>
      </w:r>
      <w:r w:rsidR="002F6891">
        <w:rPr>
          <w:rFonts w:hint="eastAsia"/>
        </w:rPr>
        <w:t>4</w:t>
      </w:r>
      <w:r>
        <w:t>:</w:t>
      </w:r>
      <w:r w:rsidR="002F6891">
        <w:rPr>
          <w:rFonts w:hint="eastAsia"/>
        </w:rPr>
        <w:t>5</w:t>
      </w:r>
      <w:r>
        <w:t>0~15:50「韓国のABAの取り組みについて」発表者：ダニエル・ヤング博士ABA Korea Academy．</w:t>
      </w:r>
      <w:r w:rsidR="002F6891">
        <w:rPr>
          <w:rFonts w:hint="eastAsia"/>
        </w:rPr>
        <w:t>1時間</w:t>
      </w:r>
      <w:r>
        <w:t>分1継続学習単位（BACB, IBAO, QABA）</w:t>
      </w:r>
    </w:p>
    <w:p w14:paraId="030DC175" w14:textId="3C386392" w:rsidR="00291E36" w:rsidRDefault="00956841">
      <w:pPr>
        <w:jc w:val="left"/>
      </w:pPr>
      <w:r w:rsidRPr="001C24C1">
        <w:lastRenderedPageBreak/>
        <w:t xml:space="preserve">4. 16:00~18:00 「自閉症と発達障害に特化した専門家育成のための国際基準と倫理指針」 発表者 QABA (Qualified Applied Behavior Analysis Credentialing Board), IBAO (International Behavior Analysis Organization) </w:t>
      </w:r>
      <w:r w:rsidR="00860481" w:rsidRPr="001C24C1">
        <w:rPr>
          <w:rFonts w:hint="eastAsia"/>
        </w:rPr>
        <w:t>コメンテーター西尾大輔（厚生労働省）</w:t>
      </w:r>
      <w:r w:rsidRPr="001C24C1">
        <w:t>2時間 2継続教育単位 (IBAO, QABA)。</w:t>
      </w:r>
    </w:p>
    <w:p w14:paraId="41C34FFD" w14:textId="77777777" w:rsidR="00291E36" w:rsidRDefault="00291E36">
      <w:pPr>
        <w:jc w:val="left"/>
      </w:pPr>
    </w:p>
    <w:p w14:paraId="7CE07660" w14:textId="77777777" w:rsidR="00291E36" w:rsidRDefault="00956841">
      <w:pPr>
        <w:snapToGrid w:val="0"/>
        <w:jc w:val="left"/>
      </w:pPr>
      <w:r>
        <w:t xml:space="preserve">                        会場②　（椅子のみ200名収容）</w:t>
      </w:r>
    </w:p>
    <w:p w14:paraId="4A2A2D12" w14:textId="77777777" w:rsidR="00291E36" w:rsidRDefault="00291E36">
      <w:pPr>
        <w:snapToGrid w:val="0"/>
        <w:jc w:val="left"/>
      </w:pPr>
    </w:p>
    <w:p w14:paraId="4F0FF078" w14:textId="09679BB9" w:rsidR="00291E36" w:rsidRDefault="00956841">
      <w:pPr>
        <w:pStyle w:val="af0"/>
        <w:numPr>
          <w:ilvl w:val="0"/>
          <w:numId w:val="4"/>
        </w:numPr>
        <w:jc w:val="left"/>
      </w:pPr>
      <w:r>
        <w:t>8:00~</w:t>
      </w:r>
      <w:r w:rsidR="00437C99">
        <w:rPr>
          <w:rFonts w:hint="eastAsia"/>
        </w:rPr>
        <w:t>1</w:t>
      </w:r>
      <w:r w:rsidR="007945A9">
        <w:rPr>
          <w:rFonts w:hint="eastAsia"/>
        </w:rPr>
        <w:t>0</w:t>
      </w:r>
      <w:r>
        <w:t>:</w:t>
      </w:r>
      <w:r w:rsidR="007945A9">
        <w:rPr>
          <w:rFonts w:hint="eastAsia"/>
        </w:rPr>
        <w:t>5</w:t>
      </w:r>
      <w:r>
        <w:t>0 CSNパラナケ市立発達ABAセンターの活動報告を含む、フィリピンにおける公的資金援助とグローバル・スタンダードの実施に関するフォーラム。発表者：CSNなどフィリピン代表ら4時間4単位。（ディレクター、市会議員、スーパーバイザー）</w:t>
      </w:r>
      <w:r w:rsidR="00342258">
        <w:rPr>
          <w:rFonts w:hint="eastAsia"/>
        </w:rPr>
        <w:t>2</w:t>
      </w:r>
      <w:r>
        <w:t>時間</w:t>
      </w:r>
      <w:r w:rsidR="00342258">
        <w:rPr>
          <w:rFonts w:hint="eastAsia"/>
        </w:rPr>
        <w:t>50分</w:t>
      </w:r>
      <w:r w:rsidR="00437C99">
        <w:rPr>
          <w:rFonts w:hint="eastAsia"/>
        </w:rPr>
        <w:t>3</w:t>
      </w:r>
      <w:r>
        <w:t>継続学習単位（BACB, IBAO, QABA</w:t>
      </w:r>
      <w:r w:rsidR="00A470BF">
        <w:rPr>
          <w:rFonts w:hint="eastAsia"/>
        </w:rPr>
        <w:t>）</w:t>
      </w:r>
    </w:p>
    <w:p w14:paraId="519198D0" w14:textId="30C04172" w:rsidR="007945A9" w:rsidRDefault="007945A9" w:rsidP="007945A9">
      <w:pPr>
        <w:pStyle w:val="af0"/>
        <w:ind w:left="360"/>
        <w:jc w:val="left"/>
        <w:rPr>
          <w:rFonts w:hint="eastAsia"/>
        </w:rPr>
      </w:pPr>
      <w:r>
        <w:rPr>
          <w:rFonts w:hint="eastAsia"/>
        </w:rPr>
        <w:t xml:space="preserve">                                                              </w:t>
      </w:r>
      <w:r>
        <w:t>休憩10分</w:t>
      </w:r>
    </w:p>
    <w:p w14:paraId="42B6C266" w14:textId="2E7D10C2" w:rsidR="00787BE8" w:rsidRDefault="00437C99" w:rsidP="00F74A80">
      <w:pPr>
        <w:pStyle w:val="af0"/>
        <w:numPr>
          <w:ilvl w:val="0"/>
          <w:numId w:val="4"/>
        </w:numPr>
        <w:jc w:val="left"/>
      </w:pPr>
      <w:r>
        <w:rPr>
          <w:rFonts w:hint="eastAsia"/>
        </w:rPr>
        <w:t xml:space="preserve">11:00~12:00 </w:t>
      </w:r>
      <w:r>
        <w:t>ギーティカ・アガルワル先生（インド）</w:t>
      </w:r>
      <w:r w:rsidR="00F74A80">
        <w:rPr>
          <w:rFonts w:hint="eastAsia"/>
        </w:rPr>
        <w:t>「インドでのスーパービジョンとテクノロジー</w:t>
      </w:r>
      <w:r w:rsidR="00A470BF">
        <w:rPr>
          <w:rFonts w:hint="eastAsia"/>
        </w:rPr>
        <w:t>」</w:t>
      </w:r>
    </w:p>
    <w:p w14:paraId="26833C94" w14:textId="3D581379" w:rsidR="00A470BF" w:rsidRDefault="00A470BF" w:rsidP="00A470BF">
      <w:pPr>
        <w:jc w:val="left"/>
      </w:pPr>
      <w:r>
        <w:rPr>
          <w:rFonts w:hint="eastAsia"/>
        </w:rPr>
        <w:t>１</w:t>
      </w:r>
      <w:r>
        <w:t>時間</w:t>
      </w:r>
      <w:r>
        <w:rPr>
          <w:rFonts w:hint="eastAsia"/>
        </w:rPr>
        <w:t>１</w:t>
      </w:r>
      <w:r>
        <w:t>継続学習単位（BACB, IBAO, QABA</w:t>
      </w:r>
      <w:r w:rsidR="00914A29">
        <w:rPr>
          <w:rFonts w:hint="eastAsia"/>
        </w:rPr>
        <w:t>）</w:t>
      </w:r>
    </w:p>
    <w:p w14:paraId="3188F8C5" w14:textId="562B1F03" w:rsidR="00291E36" w:rsidRDefault="00956841">
      <w:pPr>
        <w:jc w:val="left"/>
      </w:pPr>
      <w:r>
        <w:t xml:space="preserve">　　　　　　　　　　　　　　　　　　12:00-1</w:t>
      </w:r>
      <w:r w:rsidR="00FC4568">
        <w:rPr>
          <w:rFonts w:hint="eastAsia"/>
        </w:rPr>
        <w:t>2</w:t>
      </w:r>
      <w:r>
        <w:t>:</w:t>
      </w:r>
      <w:r w:rsidR="00FC4568">
        <w:rPr>
          <w:rFonts w:hint="eastAsia"/>
        </w:rPr>
        <w:t>5</w:t>
      </w:r>
      <w:r>
        <w:t>0 休憩</w:t>
      </w:r>
    </w:p>
    <w:p w14:paraId="6EBC7AD9" w14:textId="2E0AA1B8" w:rsidR="00291E36" w:rsidRDefault="00956841">
      <w:pPr>
        <w:pStyle w:val="af0"/>
        <w:numPr>
          <w:ilvl w:val="0"/>
          <w:numId w:val="4"/>
        </w:numPr>
        <w:jc w:val="left"/>
      </w:pPr>
      <w:r>
        <w:t>1</w:t>
      </w:r>
      <w:r w:rsidR="00FC4568">
        <w:rPr>
          <w:rFonts w:hint="eastAsia"/>
        </w:rPr>
        <w:t>2</w:t>
      </w:r>
      <w:r>
        <w:t>:</w:t>
      </w:r>
      <w:r w:rsidR="00FC4568">
        <w:rPr>
          <w:rFonts w:hint="eastAsia"/>
        </w:rPr>
        <w:t>5</w:t>
      </w:r>
      <w:r>
        <w:t>0~13:</w:t>
      </w:r>
      <w:r w:rsidR="00FC4568">
        <w:rPr>
          <w:rFonts w:hint="eastAsia"/>
        </w:rPr>
        <w:t>4</w:t>
      </w:r>
      <w:r>
        <w:t>0 「グローバルスタンダードからナショナルスタンダードへ（仮題）」 発表者 ヨーロッパ行動分析学協会 会長 カローラ・ディレンブルガー博士。50分 1継続教育単位（BACB、IBAO、QABA）</w:t>
      </w:r>
    </w:p>
    <w:p w14:paraId="5A834F47" w14:textId="3ECD6427" w:rsidR="00FC4568" w:rsidRDefault="00FC4568" w:rsidP="00FC4568">
      <w:pPr>
        <w:pStyle w:val="af0"/>
        <w:ind w:left="360"/>
        <w:jc w:val="left"/>
      </w:pPr>
      <w:r>
        <w:rPr>
          <w:rFonts w:hint="eastAsia"/>
        </w:rPr>
        <w:t xml:space="preserve">                                                                          </w:t>
      </w:r>
      <w:r>
        <w:t>休憩10分</w:t>
      </w:r>
    </w:p>
    <w:p w14:paraId="4FC1DC81" w14:textId="77777777" w:rsidR="00291E36" w:rsidRDefault="00956841">
      <w:pPr>
        <w:pStyle w:val="af0"/>
        <w:numPr>
          <w:ilvl w:val="0"/>
          <w:numId w:val="4"/>
        </w:numPr>
        <w:jc w:val="left"/>
      </w:pPr>
      <w:r>
        <w:t>13:50 -14:50 ワークショップ 「シェイピング・ゲーム」 講師 マイケル・キーナン博士（アルスター大学）。継続教育1単位（BACB、IBAO、QABA）。</w:t>
      </w:r>
    </w:p>
    <w:p w14:paraId="5B351C80" w14:textId="6690B621" w:rsidR="00291E36" w:rsidRDefault="00956841">
      <w:pPr>
        <w:pStyle w:val="af0"/>
        <w:ind w:left="360"/>
        <w:jc w:val="left"/>
      </w:pPr>
      <w:r>
        <w:t xml:space="preserve">　　　　　　　　　　　　　　　　　　　休憩10分</w:t>
      </w:r>
    </w:p>
    <w:p w14:paraId="1F9339F6" w14:textId="35590BE7" w:rsidR="00291E36" w:rsidRPr="00F2019C" w:rsidRDefault="00956841">
      <w:pPr>
        <w:pStyle w:val="af0"/>
        <w:numPr>
          <w:ilvl w:val="0"/>
          <w:numId w:val="4"/>
        </w:numPr>
        <w:jc w:val="left"/>
      </w:pPr>
      <w:r w:rsidRPr="00F2019C">
        <w:t>15:00~1</w:t>
      </w:r>
      <w:r w:rsidR="00192C03" w:rsidRPr="00F2019C">
        <w:rPr>
          <w:rFonts w:hint="eastAsia"/>
        </w:rPr>
        <w:t>5</w:t>
      </w:r>
      <w:r w:rsidRPr="00F2019C">
        <w:t>:</w:t>
      </w:r>
      <w:r w:rsidR="00192C03" w:rsidRPr="00F2019C">
        <w:rPr>
          <w:rFonts w:hint="eastAsia"/>
        </w:rPr>
        <w:t>5</w:t>
      </w:r>
      <w:r w:rsidRPr="00F2019C">
        <w:t>0 IBAO (International Behavior Analysis Organization) Micro-Credentials: IBAOの専門家育成の取り組みについて（成人支援、組織行動管理学、学校教育、発達障害療育を含む複数の分野での応用行動分析学専門家育成の取り組みと倫理ガイドラインについて、仮題）</w:t>
      </w:r>
      <w:r w:rsidR="00192C03" w:rsidRPr="00F2019C">
        <w:rPr>
          <w:rFonts w:hint="eastAsia"/>
        </w:rPr>
        <w:t xml:space="preserve">50分 </w:t>
      </w:r>
      <w:r w:rsidRPr="00F2019C">
        <w:t>1継続学習単位（IBAO）</w:t>
      </w:r>
    </w:p>
    <w:p w14:paraId="7C4DE312" w14:textId="7CEC9A72" w:rsidR="00914E7D" w:rsidRPr="00F2019C" w:rsidRDefault="00914E7D" w:rsidP="00914E7D">
      <w:pPr>
        <w:pStyle w:val="af0"/>
        <w:ind w:left="360" w:firstLineChars="1900" w:firstLine="3990"/>
        <w:jc w:val="left"/>
      </w:pPr>
      <w:r w:rsidRPr="00F2019C">
        <w:t>休憩10分</w:t>
      </w:r>
    </w:p>
    <w:p w14:paraId="5D42D4D4" w14:textId="6D2EA6EC" w:rsidR="00192C03" w:rsidRPr="00F2019C" w:rsidRDefault="00956841">
      <w:pPr>
        <w:pStyle w:val="af0"/>
        <w:numPr>
          <w:ilvl w:val="0"/>
          <w:numId w:val="4"/>
        </w:numPr>
        <w:jc w:val="left"/>
      </w:pPr>
      <w:r w:rsidRPr="00F2019C">
        <w:t>16:00~1</w:t>
      </w:r>
      <w:r w:rsidR="00A23021" w:rsidRPr="00F2019C">
        <w:rPr>
          <w:rFonts w:hint="eastAsia"/>
        </w:rPr>
        <w:t>7</w:t>
      </w:r>
      <w:r w:rsidRPr="00F2019C">
        <w:t>:00 「ポジティブ行動支援：学校、施設、家庭、コミュニティでの強度行動障害への取り組み」</w:t>
      </w:r>
    </w:p>
    <w:p w14:paraId="1428BB6C" w14:textId="5BC70858" w:rsidR="00914E7D" w:rsidRDefault="00956841" w:rsidP="00914E7D">
      <w:pPr>
        <w:pStyle w:val="af0"/>
        <w:ind w:left="360"/>
        <w:jc w:val="left"/>
      </w:pPr>
      <w:r w:rsidRPr="00F2019C">
        <w:t>（仮題）発表者：アジャム・ンコシ 先生(IBAO), 今村智子先生 (一般社団法人インクルーシブ教育協会、IBAO)</w:t>
      </w:r>
      <w:r w:rsidR="0007369E" w:rsidRPr="00F2019C">
        <w:rPr>
          <w:rFonts w:hint="eastAsia"/>
        </w:rPr>
        <w:t>ほか。</w:t>
      </w:r>
      <w:r w:rsidR="00A05070" w:rsidRPr="00F2019C">
        <w:rPr>
          <w:rFonts w:hint="eastAsia"/>
        </w:rPr>
        <w:t xml:space="preserve"> 1時間１</w:t>
      </w:r>
      <w:r w:rsidR="00A05070" w:rsidRPr="00F2019C">
        <w:t>継続学習単位</w:t>
      </w:r>
    </w:p>
    <w:p w14:paraId="313E176D" w14:textId="034D3725" w:rsidR="00661E05" w:rsidRDefault="00661E05" w:rsidP="00661E05">
      <w:pPr>
        <w:pStyle w:val="af0"/>
        <w:ind w:left="360" w:firstLineChars="1900" w:firstLine="3990"/>
        <w:jc w:val="left"/>
      </w:pPr>
      <w:r>
        <w:t>休憩10分</w:t>
      </w:r>
    </w:p>
    <w:p w14:paraId="5C96E5FB" w14:textId="782A59CC" w:rsidR="00291E36" w:rsidRDefault="00661E05" w:rsidP="00C33946">
      <w:pPr>
        <w:pStyle w:val="af0"/>
        <w:numPr>
          <w:ilvl w:val="0"/>
          <w:numId w:val="4"/>
        </w:numPr>
        <w:jc w:val="left"/>
      </w:pPr>
      <w:r>
        <w:rPr>
          <w:rFonts w:hint="eastAsia"/>
        </w:rPr>
        <w:t xml:space="preserve">17:10~18:00 </w:t>
      </w:r>
      <w:r w:rsidR="00FA1259">
        <w:rPr>
          <w:rFonts w:hint="eastAsia"/>
        </w:rPr>
        <w:t>TBU</w:t>
      </w:r>
      <w:r w:rsidR="00956841">
        <w:t xml:space="preserve"> </w:t>
      </w:r>
      <w:r w:rsidR="008B2723">
        <w:rPr>
          <w:rFonts w:hint="eastAsia"/>
        </w:rPr>
        <w:t>「TBUの</w:t>
      </w:r>
      <w:r w:rsidR="00E80095">
        <w:rPr>
          <w:rFonts w:hint="eastAsia"/>
        </w:rPr>
        <w:t>取り組みについて」</w:t>
      </w:r>
      <w:r w:rsidR="00956841">
        <w:t xml:space="preserve">クレア・ノリス先生(QABA) </w:t>
      </w:r>
      <w:r w:rsidR="00A05070">
        <w:rPr>
          <w:rFonts w:hint="eastAsia"/>
        </w:rPr>
        <w:t>50分１</w:t>
      </w:r>
      <w:r w:rsidR="00956841">
        <w:t>継続学習単位（QABA）</w:t>
      </w:r>
    </w:p>
    <w:p w14:paraId="18595086" w14:textId="77777777" w:rsidR="008A62A1" w:rsidRDefault="00956841">
      <w:pPr>
        <w:jc w:val="left"/>
      </w:pPr>
      <w:r>
        <w:t xml:space="preserve">                 </w:t>
      </w:r>
    </w:p>
    <w:p w14:paraId="2401B882" w14:textId="00C4C8D5" w:rsidR="00291E36" w:rsidRPr="00712713" w:rsidRDefault="00956841">
      <w:pPr>
        <w:jc w:val="left"/>
      </w:pPr>
      <w:r w:rsidRPr="00712713">
        <w:t>会場③ポスター展示、企業・団体展示スペース、相談スペースなど無料スペース</w:t>
      </w:r>
      <w:r w:rsidR="006A63CC" w:rsidRPr="00712713">
        <w:rPr>
          <w:rFonts w:hint="eastAsia"/>
        </w:rPr>
        <w:t xml:space="preserve">　8:00~18:00</w:t>
      </w:r>
    </w:p>
    <w:p w14:paraId="71102366" w14:textId="3DD5E456" w:rsidR="00291E36" w:rsidRDefault="00956841">
      <w:r w:rsidRPr="00712713">
        <w:t xml:space="preserve">                 </w:t>
      </w:r>
      <w:r w:rsidR="00AE71B2" w:rsidRPr="00712713">
        <w:rPr>
          <w:rFonts w:hint="eastAsia"/>
        </w:rPr>
        <w:t>有料</w:t>
      </w:r>
      <w:r w:rsidRPr="00712713">
        <w:t>チャリティディナー（立食パーティ）　19:00～国際ホテルにて</w:t>
      </w:r>
      <w:r>
        <w:t xml:space="preserve"> </w:t>
      </w:r>
    </w:p>
    <w:p w14:paraId="132AE789" w14:textId="77777777" w:rsidR="00291E36" w:rsidRDefault="00291E36"/>
    <w:p w14:paraId="70012066" w14:textId="77777777" w:rsidR="00291E36" w:rsidRDefault="00956841">
      <w:r>
        <w:rPr>
          <w:b/>
          <w:bCs/>
        </w:rPr>
        <w:t>9月6日</w:t>
      </w:r>
      <w:r>
        <w:t xml:space="preserve">（土）大会二日目　2部屋　8:00~18:00　</w:t>
      </w:r>
      <w:r>
        <w:rPr>
          <w:u w:val="single"/>
        </w:rPr>
        <w:t>会場：函館国際ホテル</w:t>
      </w:r>
    </w:p>
    <w:p w14:paraId="7644DAA5" w14:textId="77777777" w:rsidR="00291E36" w:rsidRDefault="00291E36">
      <w:pPr>
        <w:jc w:val="left"/>
      </w:pPr>
    </w:p>
    <w:p w14:paraId="4A84D3DE" w14:textId="77777777" w:rsidR="00291E36" w:rsidRDefault="00956841">
      <w:pPr>
        <w:jc w:val="left"/>
      </w:pPr>
      <w:r>
        <w:t xml:space="preserve">          会場①　（椅子とテーブル付き、200名収容）シンポジウム中心のプログラム</w:t>
      </w:r>
    </w:p>
    <w:p w14:paraId="64C0C316" w14:textId="77777777" w:rsidR="00291E36" w:rsidRDefault="00956841">
      <w:pPr>
        <w:jc w:val="left"/>
      </w:pPr>
      <w:r>
        <w:t xml:space="preserve">　　　　　　　　　　日本とアジアの取り組みについてのプログラム </w:t>
      </w:r>
    </w:p>
    <w:p w14:paraId="52092238" w14:textId="77777777" w:rsidR="00291E36" w:rsidRDefault="00291E36">
      <w:pPr>
        <w:jc w:val="left"/>
      </w:pPr>
    </w:p>
    <w:p w14:paraId="4372A884" w14:textId="77777777" w:rsidR="00291E36" w:rsidRDefault="00956841">
      <w:pPr>
        <w:jc w:val="left"/>
      </w:pPr>
      <w:r w:rsidRPr="00AC47CA">
        <w:rPr>
          <w:highlight w:val="yellow"/>
        </w:rPr>
        <w:t>1．8:00~9:40シンポジウム「小児行動医学シンポジウム（仮題）」司会（未定）、シンポジスト：小澤かや子先生、岡田祐輔先生、コメンテーター：テッサ・テーラー</w:t>
      </w:r>
      <w:r w:rsidRPr="00AC47CA">
        <w:rPr>
          <w:szCs w:val="21"/>
          <w:highlight w:val="yellow"/>
        </w:rPr>
        <w:t>先生</w:t>
      </w:r>
      <w:r w:rsidRPr="00AC47CA">
        <w:rPr>
          <w:highlight w:val="yellow"/>
        </w:rPr>
        <w:t>（ジョンズホプキンズ大学）100分2継続学習単位 (BACB, IBAO, QABA)</w:t>
      </w:r>
    </w:p>
    <w:p w14:paraId="20B7B88E" w14:textId="77777777" w:rsidR="00291E36" w:rsidRDefault="00956841">
      <w:pPr>
        <w:jc w:val="left"/>
      </w:pPr>
      <w:r>
        <w:t xml:space="preserve">                                               休憩10分</w:t>
      </w:r>
    </w:p>
    <w:p w14:paraId="432FE8F1" w14:textId="48D96DCC" w:rsidR="00291E36" w:rsidRDefault="00956841">
      <w:pPr>
        <w:jc w:val="left"/>
      </w:pPr>
      <w:r>
        <w:lastRenderedPageBreak/>
        <w:t>2. 9:50~11:30　シンポジウム「ABA専門家育成におけるスーパービジョンとメンターの重要性」　司会：（未定</w:t>
      </w:r>
      <w:bookmarkStart w:id="1" w:name="_Hlk191715828"/>
      <w:r>
        <w:t>）、シンポジスト</w:t>
      </w:r>
      <w:bookmarkEnd w:id="1"/>
      <w:r>
        <w:t>：長尾陽子先生 (Spectrum Project, アジアパシフィックABAネットワーク)、吞谷惠先生 (アジアパシフィックABAネットワーク )、今村智子先生(一般社団法人インクルーシブ教育協会、IBAO)100分2継続学習単位 (BACB, IBAO, QABA)</w:t>
      </w:r>
    </w:p>
    <w:p w14:paraId="200838B9" w14:textId="77777777" w:rsidR="00291E36" w:rsidRDefault="00956841">
      <w:pPr>
        <w:jc w:val="left"/>
      </w:pPr>
      <w:r>
        <w:t xml:space="preserve">                                         休憩11:30~12:30　</w:t>
      </w:r>
    </w:p>
    <w:p w14:paraId="7674DC82" w14:textId="1F72F2F5" w:rsidR="00291E36" w:rsidRPr="00626837" w:rsidRDefault="00956841">
      <w:pPr>
        <w:jc w:val="left"/>
      </w:pPr>
      <w:r w:rsidRPr="000D27D8">
        <w:rPr>
          <w:highlight w:val="yellow"/>
        </w:rPr>
        <w:t xml:space="preserve">3．12:30~14:10パネル討論会「日本におけるTEACCHとABA（仮題）」司会: </w:t>
      </w:r>
      <w:r w:rsidR="00ED584C" w:rsidRPr="000D27D8">
        <w:rPr>
          <w:highlight w:val="yellow"/>
        </w:rPr>
        <w:t>片山智博（ゆうあい会）先生</w:t>
      </w:r>
      <w:r w:rsidR="00ED584C" w:rsidRPr="000D27D8">
        <w:rPr>
          <w:rFonts w:hint="eastAsia"/>
          <w:highlight w:val="yellow"/>
        </w:rPr>
        <w:t>、</w:t>
      </w:r>
      <w:r w:rsidR="007359D3" w:rsidRPr="000D27D8">
        <w:rPr>
          <w:rFonts w:hint="eastAsia"/>
          <w:highlight w:val="yellow"/>
        </w:rPr>
        <w:t>話題提供者</w:t>
      </w:r>
      <w:r w:rsidRPr="000D27D8">
        <w:rPr>
          <w:highlight w:val="yellow"/>
        </w:rPr>
        <w:t>：</w:t>
      </w:r>
      <w:r w:rsidR="003B39A4" w:rsidRPr="000D27D8">
        <w:rPr>
          <w:szCs w:val="21"/>
          <w:highlight w:val="yellow"/>
        </w:rPr>
        <w:t>服巻智子先生(</w:t>
      </w:r>
      <w:r w:rsidR="003B39A4" w:rsidRPr="000D27D8">
        <w:rPr>
          <w:rFonts w:eastAsia="Arial;sans-serif"/>
          <w:color w:val="474747"/>
          <w:szCs w:val="21"/>
          <w:highlight w:val="yellow"/>
        </w:rPr>
        <w:t>一般社団法人</w:t>
      </w:r>
      <w:r w:rsidR="003B39A4" w:rsidRPr="000D27D8">
        <w:rPr>
          <w:rStyle w:val="a9"/>
          <w:rFonts w:eastAsia="Arial;sans-serif"/>
          <w:i w:val="0"/>
          <w:color w:val="767676"/>
          <w:szCs w:val="21"/>
          <w:highlight w:val="yellow"/>
        </w:rPr>
        <w:t>誠智愛</w:t>
      </w:r>
      <w:r w:rsidR="003B39A4" w:rsidRPr="000D27D8">
        <w:rPr>
          <w:rFonts w:eastAsia="Arial;sans-serif"/>
          <w:color w:val="474747"/>
          <w:szCs w:val="21"/>
          <w:highlight w:val="yellow"/>
        </w:rPr>
        <w:t>の会</w:t>
      </w:r>
      <w:r w:rsidR="003B39A4" w:rsidRPr="000D27D8">
        <w:rPr>
          <w:rFonts w:eastAsia="Arial;sans-serif"/>
          <w:color w:val="474747"/>
          <w:szCs w:val="21"/>
          <w:highlight w:val="yellow"/>
        </w:rPr>
        <w:t>,</w:t>
      </w:r>
      <w:r w:rsidR="003B39A4" w:rsidRPr="000D27D8">
        <w:rPr>
          <w:szCs w:val="21"/>
          <w:highlight w:val="yellow"/>
        </w:rPr>
        <w:t xml:space="preserve"> Zoom</w:t>
      </w:r>
      <w:r w:rsidR="003B39A4" w:rsidRPr="000D27D8">
        <w:rPr>
          <w:highlight w:val="yellow"/>
        </w:rPr>
        <w:t>参加</w:t>
      </w:r>
      <w:r w:rsidR="003B39A4" w:rsidRPr="000D27D8">
        <w:rPr>
          <w:rFonts w:hint="eastAsia"/>
          <w:highlight w:val="yellow"/>
        </w:rPr>
        <w:t>、</w:t>
      </w:r>
      <w:r w:rsidR="003B39A4" w:rsidRPr="000D27D8">
        <w:rPr>
          <w:highlight w:val="yellow"/>
        </w:rPr>
        <w:t>）</w:t>
      </w:r>
      <w:r w:rsidR="007359D3" w:rsidRPr="000D27D8">
        <w:rPr>
          <w:rFonts w:hint="eastAsia"/>
          <w:highlight w:val="yellow"/>
        </w:rPr>
        <w:t>パネリスト：</w:t>
      </w:r>
      <w:r w:rsidR="007B7BB9" w:rsidRPr="000D27D8">
        <w:rPr>
          <w:rFonts w:hint="eastAsia"/>
          <w:highlight w:val="yellow"/>
        </w:rPr>
        <w:t>岩永竜一郎先生（長崎大学）、</w:t>
      </w:r>
      <w:r w:rsidRPr="000D27D8">
        <w:rPr>
          <w:rFonts w:eastAsia="游明朝"/>
          <w:szCs w:val="21"/>
          <w:highlight w:val="yellow"/>
        </w:rPr>
        <w:t>岡田祐輔先生（</w:t>
      </w:r>
      <w:r w:rsidRPr="000D27D8">
        <w:rPr>
          <w:rFonts w:eastAsia="游明朝"/>
          <w:color w:val="474747"/>
          <w:szCs w:val="21"/>
          <w:highlight w:val="yellow"/>
        </w:rPr>
        <w:t>静岡県東部発達障害者支援センター長）</w:t>
      </w:r>
      <w:r w:rsidRPr="000D27D8">
        <w:rPr>
          <w:highlight w:val="yellow"/>
        </w:rPr>
        <w:t>、QABA</w:t>
      </w:r>
      <w:r w:rsidR="006701A4" w:rsidRPr="000D27D8">
        <w:rPr>
          <w:rFonts w:hint="eastAsia"/>
          <w:highlight w:val="yellow"/>
        </w:rPr>
        <w:t>代表</w:t>
      </w:r>
      <w:r w:rsidRPr="000D27D8">
        <w:rPr>
          <w:rFonts w:hint="eastAsia"/>
          <w:highlight w:val="yellow"/>
        </w:rPr>
        <w:t>、</w:t>
      </w:r>
      <w:r w:rsidRPr="000D27D8">
        <w:rPr>
          <w:highlight w:val="yellow"/>
        </w:rPr>
        <w:t>コメンテーター：西尾大輔氏(厚生労働省）、100分2継続学習単位 (BACB, IBAO, QABA)</w:t>
      </w:r>
    </w:p>
    <w:p w14:paraId="0515F239" w14:textId="2BCAD2D6" w:rsidR="006C63F0" w:rsidRDefault="00956841">
      <w:pPr>
        <w:jc w:val="left"/>
        <w:rPr>
          <w:rFonts w:hint="eastAsia"/>
        </w:rPr>
      </w:pPr>
      <w:r w:rsidRPr="00626837">
        <w:t xml:space="preserve">　　　　　　　　　　　　　　　　　　　　　 　休憩10分</w:t>
      </w:r>
      <w:r>
        <w:t xml:space="preserve">　</w:t>
      </w:r>
    </w:p>
    <w:p w14:paraId="31C0B682" w14:textId="77777777" w:rsidR="00291E36" w:rsidRDefault="00956841">
      <w:pPr>
        <w:jc w:val="left"/>
      </w:pPr>
      <w:r>
        <w:t>4.</w:t>
      </w:r>
      <w:r>
        <w:rPr>
          <w:b/>
          <w:bCs/>
        </w:rPr>
        <w:t xml:space="preserve"> </w:t>
      </w:r>
      <w:r>
        <w:t>14:20~15:40 門眞一郎先生講演「PECSとAAC（拡張/代替コミュニケーション、仮題）」80分 1.5継続学習単位（BACB、IBAO、QABA）</w:t>
      </w:r>
    </w:p>
    <w:p w14:paraId="49266B93" w14:textId="77777777" w:rsidR="00291E36" w:rsidRDefault="00956841">
      <w:pPr>
        <w:jc w:val="left"/>
      </w:pPr>
      <w:r>
        <w:t xml:space="preserve">　　　　　　　　　　　　　　　　　　　　　 　休憩10分　</w:t>
      </w:r>
    </w:p>
    <w:p w14:paraId="61F9B1C7" w14:textId="1B73ADDE" w:rsidR="00291E36" w:rsidRDefault="00956841">
      <w:pPr>
        <w:jc w:val="left"/>
        <w:rPr>
          <w:rFonts w:hint="eastAsia"/>
        </w:rPr>
      </w:pPr>
      <w:r>
        <w:t xml:space="preserve">5. </w:t>
      </w:r>
      <w:r w:rsidR="00907BDD">
        <w:t>15:</w:t>
      </w:r>
      <w:r w:rsidR="00907BDD">
        <w:rPr>
          <w:rFonts w:hint="eastAsia"/>
        </w:rPr>
        <w:t>5</w:t>
      </w:r>
      <w:r w:rsidR="00907BDD">
        <w:t>0</w:t>
      </w:r>
      <w:r w:rsidR="00907BDD">
        <w:rPr>
          <w:rFonts w:hint="eastAsia"/>
        </w:rPr>
        <w:t>～</w:t>
      </w:r>
      <w:r w:rsidR="00825CF6">
        <w:rPr>
          <w:rFonts w:hint="eastAsia"/>
        </w:rPr>
        <w:t>17:40</w:t>
      </w:r>
      <w:r w:rsidR="00BE3D5A">
        <w:rPr>
          <w:rFonts w:hint="eastAsia"/>
        </w:rPr>
        <w:t>パネル討論会</w:t>
      </w:r>
      <w:r w:rsidR="00BC2965">
        <w:rPr>
          <w:rFonts w:hint="eastAsia"/>
        </w:rPr>
        <w:t>「</w:t>
      </w:r>
      <w:r w:rsidR="0056358C" w:rsidRPr="0056358C">
        <w:t>見えない傷： 日本の福祉施設における自閉症成人のトラウマへの対応-社会的な不可視性と施設によるネグレクトが与える影響</w:t>
      </w:r>
      <w:r w:rsidR="00FE2641">
        <w:t>」</w:t>
      </w:r>
      <w:r w:rsidR="00E10BB7">
        <w:rPr>
          <w:rFonts w:hint="eastAsia"/>
        </w:rPr>
        <w:t>司会：</w:t>
      </w:r>
      <w:r w:rsidR="00E10BB7">
        <w:rPr>
          <w:rFonts w:hint="eastAsia"/>
        </w:rPr>
        <w:t>マリー・ギャレイ先生</w:t>
      </w:r>
      <w:r w:rsidR="00E10BB7">
        <w:rPr>
          <w:rFonts w:hint="eastAsia"/>
        </w:rPr>
        <w:t>、</w:t>
      </w:r>
      <w:r w:rsidR="00FE2641">
        <w:rPr>
          <w:rFonts w:hint="eastAsia"/>
        </w:rPr>
        <w:t>話題提供者：田中桜子</w:t>
      </w:r>
      <w:r w:rsidR="008B7EDD">
        <w:rPr>
          <w:rFonts w:hint="eastAsia"/>
        </w:rPr>
        <w:t xml:space="preserve">　パネリスト：</w:t>
      </w:r>
      <w:r w:rsidR="00DE45FB">
        <w:rPr>
          <w:rFonts w:hint="eastAsia"/>
        </w:rPr>
        <w:t>浅間牧子先生、</w:t>
      </w:r>
      <w:r w:rsidR="004222A0">
        <w:rPr>
          <w:rFonts w:hint="eastAsia"/>
        </w:rPr>
        <w:t>ボビー・ニューマン先生、ロリ・ウナンブ先生</w:t>
      </w:r>
      <w:r w:rsidR="003827B7">
        <w:rPr>
          <w:rFonts w:hint="eastAsia"/>
        </w:rPr>
        <w:t xml:space="preserve"> </w:t>
      </w:r>
      <w:r w:rsidR="008617B1">
        <w:rPr>
          <w:rFonts w:hint="eastAsia"/>
        </w:rPr>
        <w:t xml:space="preserve"> </w:t>
      </w:r>
      <w:r w:rsidR="00696C23">
        <w:rPr>
          <w:rFonts w:hint="eastAsia"/>
        </w:rPr>
        <w:t xml:space="preserve"> 110分</w:t>
      </w:r>
      <w:r w:rsidR="00703FDA">
        <w:rPr>
          <w:rFonts w:hint="eastAsia"/>
        </w:rPr>
        <w:t>２継続学習単位</w:t>
      </w:r>
    </w:p>
    <w:p w14:paraId="43261528" w14:textId="77777777" w:rsidR="00291E36" w:rsidRDefault="00291E36">
      <w:pPr>
        <w:jc w:val="left"/>
      </w:pPr>
    </w:p>
    <w:p w14:paraId="27066EA8" w14:textId="77777777" w:rsidR="00291E36" w:rsidRDefault="00956841">
      <w:pPr>
        <w:jc w:val="left"/>
      </w:pPr>
      <w:r>
        <w:t xml:space="preserve">                    会場②　（椅子とテーブル付き、200名収容）パネル討論会と講演</w:t>
      </w:r>
    </w:p>
    <w:p w14:paraId="3CCFF5AD" w14:textId="77777777" w:rsidR="00291E36" w:rsidRDefault="00291E36"/>
    <w:p w14:paraId="1110D51A" w14:textId="77777777" w:rsidR="00291E36" w:rsidRDefault="00956841">
      <w:pPr>
        <w:pStyle w:val="af0"/>
        <w:numPr>
          <w:ilvl w:val="0"/>
          <w:numId w:val="1"/>
        </w:numPr>
      </w:pPr>
      <w:r>
        <w:t>8:00~9:40 パネル討論会「スキナー、カターニアとチョムスキー：行動分析学と言語学の対話」</w:t>
      </w:r>
    </w:p>
    <w:p w14:paraId="4DCC0576" w14:textId="1464F49E" w:rsidR="00291E36" w:rsidRDefault="00956841">
      <w:pPr>
        <w:numPr>
          <w:ilvl w:val="0"/>
          <w:numId w:val="5"/>
        </w:numPr>
      </w:pPr>
      <w:r>
        <w:t>司会: 新井場翔先生（ハワイ大学）、シンポジスト：チャールズ・カターニア先生（メリーランド大学名誉教授、Zoom参加）、田中桜子（</w:t>
      </w:r>
      <w:bookmarkStart w:id="2" w:name="__DdeLink__832_2658742122"/>
      <w:r>
        <w:t>アジアパシフィックABAネットワーク</w:t>
      </w:r>
      <w:bookmarkEnd w:id="2"/>
      <w:r>
        <w:t>）100分</w:t>
      </w:r>
      <w:bookmarkStart w:id="3" w:name="_Hlk201513696"/>
      <w:r>
        <w:t>1.5継続学習単位（BACB, IBAO, QABA）</w:t>
      </w:r>
    </w:p>
    <w:bookmarkEnd w:id="3"/>
    <w:p w14:paraId="26FA507E" w14:textId="77777777" w:rsidR="00291E36" w:rsidRDefault="00956841">
      <w:pPr>
        <w:jc w:val="left"/>
      </w:pPr>
      <w:r>
        <w:t xml:space="preserve">                                        休憩10分</w:t>
      </w:r>
    </w:p>
    <w:p w14:paraId="6BEEB655" w14:textId="723F3AAA" w:rsidR="00291E36" w:rsidRPr="00923673" w:rsidRDefault="00956841" w:rsidP="008730DD">
      <w:pPr>
        <w:snapToGrid w:val="0"/>
        <w:contextualSpacing/>
        <w:jc w:val="left"/>
      </w:pPr>
      <w:r>
        <w:t>2．9:50~11:50 Bridge Way</w:t>
      </w:r>
      <w:r w:rsidR="008730DD">
        <w:rPr>
          <w:rFonts w:hint="eastAsia"/>
        </w:rPr>
        <w:t>（旧ユタ行動サービス）チーム</w:t>
      </w:r>
      <w:r>
        <w:t xml:space="preserve"> 講演。</w:t>
      </w:r>
      <w:r>
        <w:rPr>
          <w:sz w:val="22"/>
        </w:rPr>
        <w:t xml:space="preserve">物語の全体像をみつめる：トラウマに配慮した行動支援のあり方 </w:t>
      </w:r>
      <w:r w:rsidR="00923673">
        <w:rPr>
          <w:rFonts w:hint="eastAsia"/>
          <w:sz w:val="22"/>
        </w:rPr>
        <w:t>120分　２</w:t>
      </w:r>
      <w:r w:rsidR="00923673" w:rsidRPr="00923673">
        <w:rPr>
          <w:sz w:val="22"/>
        </w:rPr>
        <w:t>継続学習単位（BACB, IBAO, QABA）</w:t>
      </w:r>
    </w:p>
    <w:p w14:paraId="3FD5BC70" w14:textId="2E6786C3" w:rsidR="00291E36" w:rsidRDefault="00956841">
      <w:pPr>
        <w:jc w:val="left"/>
      </w:pPr>
      <w:r>
        <w:t xml:space="preserve">                                    </w:t>
      </w:r>
      <w:r w:rsidR="0049789A">
        <w:rPr>
          <w:rFonts w:hint="eastAsia"/>
        </w:rPr>
        <w:t xml:space="preserve">　　　　　　　</w:t>
      </w:r>
      <w:r>
        <w:t xml:space="preserve"> 休憩11:50~12:50</w:t>
      </w:r>
    </w:p>
    <w:p w14:paraId="7F1AE101" w14:textId="2DFCAB08" w:rsidR="00FC2892" w:rsidRDefault="00956841" w:rsidP="00FC2892">
      <w:pPr>
        <w:numPr>
          <w:ilvl w:val="0"/>
          <w:numId w:val="2"/>
        </w:numPr>
        <w:jc w:val="left"/>
        <w:rPr>
          <w:highlight w:val="white"/>
        </w:rPr>
      </w:pPr>
      <w:r w:rsidRPr="008C4574">
        <w:t>12:50~13:</w:t>
      </w:r>
      <w:r w:rsidR="006A358B" w:rsidRPr="008C4574">
        <w:rPr>
          <w:rFonts w:hint="eastAsia"/>
        </w:rPr>
        <w:t>4</w:t>
      </w:r>
      <w:r w:rsidRPr="008C4574">
        <w:t>0</w:t>
      </w:r>
      <w:r w:rsidR="003C0CF1" w:rsidRPr="003C0CF1">
        <w:rPr>
          <w:rFonts w:hint="eastAsia"/>
        </w:rPr>
        <w:t xml:space="preserve">　</w:t>
      </w:r>
      <w:r w:rsidR="00FC2892">
        <w:rPr>
          <w:rFonts w:hint="eastAsia"/>
        </w:rPr>
        <w:t>「脳損傷リハビリテーションとABA</w:t>
      </w:r>
      <w:r w:rsidR="00FC2892">
        <w:t>」</w:t>
      </w:r>
      <w:r w:rsidR="00FC2892" w:rsidRPr="008C4574">
        <w:t>講演者：クリスティーナ・ピーターズ先生、50分1継続学習単位（BACB, QABA）</w:t>
      </w:r>
    </w:p>
    <w:p w14:paraId="65E0E1BD" w14:textId="6D51147A" w:rsidR="003C0CF1" w:rsidRPr="00FC2892" w:rsidRDefault="003C0CF1" w:rsidP="00FC2892">
      <w:pPr>
        <w:ind w:firstLineChars="200" w:firstLine="420"/>
        <w:jc w:val="left"/>
      </w:pPr>
      <w:r w:rsidRPr="003C0CF1">
        <w:rPr>
          <w:rFonts w:hint="eastAsia"/>
        </w:rPr>
        <w:t xml:space="preserve">　　　　　　　　　　　　　　　　</w:t>
      </w:r>
      <w:r>
        <w:t xml:space="preserve">  休憩10分</w:t>
      </w:r>
    </w:p>
    <w:p w14:paraId="06ADA3D3" w14:textId="7A853C03" w:rsidR="00291E36" w:rsidRDefault="00956841">
      <w:pPr>
        <w:pStyle w:val="af0"/>
        <w:numPr>
          <w:ilvl w:val="0"/>
          <w:numId w:val="2"/>
        </w:numPr>
        <w:jc w:val="left"/>
      </w:pPr>
      <w:r>
        <w:t>13:50~14:40「</w:t>
      </w:r>
      <w:r w:rsidR="00393D21">
        <w:rPr>
          <w:rFonts w:hint="eastAsia"/>
        </w:rPr>
        <w:t>遊び</w:t>
      </w:r>
      <w:r w:rsidR="00FB5E87">
        <w:rPr>
          <w:rFonts w:hint="eastAsia"/>
        </w:rPr>
        <w:t>を</w:t>
      </w:r>
      <w:r w:rsidR="00662704">
        <w:rPr>
          <w:rFonts w:hint="eastAsia"/>
        </w:rPr>
        <w:t>最大に活かすABA</w:t>
      </w:r>
      <w:r>
        <w:t>（仮題）」講演者：新井場翔先生（ハワイ大学講師）50分1継続学習単位（BACB, IBAO, QABA）</w:t>
      </w:r>
    </w:p>
    <w:p w14:paraId="4E729BDC" w14:textId="36DF5062" w:rsidR="00291E36" w:rsidRDefault="00956841">
      <w:pPr>
        <w:jc w:val="left"/>
      </w:pPr>
      <w:r>
        <w:t xml:space="preserve">                                        </w:t>
      </w:r>
      <w:r w:rsidR="0049789A">
        <w:rPr>
          <w:rFonts w:hint="eastAsia"/>
        </w:rPr>
        <w:t xml:space="preserve">　　　　　　　</w:t>
      </w:r>
      <w:r>
        <w:t xml:space="preserve">   休憩10分</w:t>
      </w:r>
    </w:p>
    <w:p w14:paraId="1DD22855" w14:textId="77777777" w:rsidR="00291E36" w:rsidRDefault="00956841">
      <w:pPr>
        <w:pStyle w:val="af0"/>
        <w:numPr>
          <w:ilvl w:val="0"/>
          <w:numId w:val="2"/>
        </w:numPr>
        <w:jc w:val="left"/>
      </w:pPr>
      <w:r>
        <w:t>14:50~15:40「療育者としての親（仮題）」講演者：カローラ・ディレンバーガー先生（英国クイーンズ大学教授、ヨーロッパ行動分析学会会長）　50分1継続学習単位（BACB, IBAO, QABA）</w:t>
      </w:r>
    </w:p>
    <w:p w14:paraId="2261FD74" w14:textId="2BFA4B52" w:rsidR="00291E36" w:rsidRDefault="00956841">
      <w:pPr>
        <w:pStyle w:val="af0"/>
        <w:ind w:left="1080"/>
        <w:jc w:val="left"/>
      </w:pPr>
      <w:r>
        <w:t xml:space="preserve">                                        </w:t>
      </w:r>
      <w:r w:rsidR="0049789A">
        <w:rPr>
          <w:rFonts w:hint="eastAsia"/>
        </w:rPr>
        <w:t xml:space="preserve">　　</w:t>
      </w:r>
      <w:r>
        <w:t xml:space="preserve"> 休憩10分</w:t>
      </w:r>
    </w:p>
    <w:p w14:paraId="244503F0" w14:textId="77777777" w:rsidR="00291E36" w:rsidRDefault="00956841">
      <w:pPr>
        <w:pStyle w:val="af0"/>
        <w:numPr>
          <w:ilvl w:val="0"/>
          <w:numId w:val="2"/>
        </w:numPr>
        <w:jc w:val="left"/>
      </w:pPr>
      <w:r>
        <w:t>15:50~16:40「マルチメディアを使ったABAの教育（仮題）」講演者：マイケル・キーナン先生（アイルランドのウルスター大学教授）50分1継続学習単位（BACB, IBAO, QABA）</w:t>
      </w:r>
    </w:p>
    <w:p w14:paraId="06B4DBE4" w14:textId="73F230F1" w:rsidR="00291E36" w:rsidRDefault="00956841">
      <w:pPr>
        <w:pStyle w:val="af0"/>
        <w:ind w:left="1080"/>
        <w:jc w:val="left"/>
      </w:pPr>
      <w:r>
        <w:t xml:space="preserve">                                       </w:t>
      </w:r>
      <w:r w:rsidR="0049789A">
        <w:rPr>
          <w:rFonts w:hint="eastAsia"/>
        </w:rPr>
        <w:t xml:space="preserve">　　</w:t>
      </w:r>
      <w:r>
        <w:t xml:space="preserve"> 休憩10分</w:t>
      </w:r>
    </w:p>
    <w:p w14:paraId="4A9D0EF1" w14:textId="77777777" w:rsidR="00FC2892" w:rsidRPr="003C0CF1" w:rsidRDefault="00956841" w:rsidP="00FC2892">
      <w:pPr>
        <w:pStyle w:val="af0"/>
        <w:numPr>
          <w:ilvl w:val="0"/>
          <w:numId w:val="2"/>
        </w:numPr>
        <w:jc w:val="left"/>
      </w:pPr>
      <w:r>
        <w:rPr>
          <w:highlight w:val="white"/>
        </w:rPr>
        <w:t>16:50~17:40</w:t>
      </w:r>
      <w:r w:rsidR="00FC2892">
        <w:t>「自閉症と小児摂食障害について」講演者：テッサ・テーラー先生（ジョンズホプキンズ大学）</w:t>
      </w:r>
      <w:r w:rsidR="00FC2892">
        <w:rPr>
          <w:rFonts w:hint="eastAsia"/>
        </w:rPr>
        <w:t>5</w:t>
      </w:r>
      <w:r w:rsidR="00FC2892">
        <w:t>0分1継続学習単位（BACB, IBAO, QABA）</w:t>
      </w:r>
    </w:p>
    <w:p w14:paraId="2FCB1DA4" w14:textId="77777777" w:rsidR="002A05CF" w:rsidRDefault="002A05CF">
      <w:pPr>
        <w:jc w:val="left"/>
      </w:pPr>
    </w:p>
    <w:p w14:paraId="48757AE3" w14:textId="07BF2CE1" w:rsidR="00291E36" w:rsidRDefault="00956841">
      <w:pPr>
        <w:jc w:val="left"/>
      </w:pPr>
      <w:r>
        <w:lastRenderedPageBreak/>
        <w:t xml:space="preserve">           </w:t>
      </w:r>
      <w:r w:rsidRPr="00712713">
        <w:t>会場③ポスター展示、企業・団体展示スペース、相談スペースなど無料スペース</w:t>
      </w:r>
    </w:p>
    <w:p w14:paraId="5DF843A2" w14:textId="77777777" w:rsidR="00291E36" w:rsidRDefault="00291E36">
      <w:pPr>
        <w:jc w:val="left"/>
      </w:pPr>
    </w:p>
    <w:p w14:paraId="184790A5" w14:textId="77777777" w:rsidR="00291E36" w:rsidRDefault="00956841">
      <w:pPr>
        <w:jc w:val="left"/>
      </w:pPr>
      <w:r>
        <w:rPr>
          <w:b/>
          <w:bCs/>
        </w:rPr>
        <w:t>9月7日 (日</w:t>
      </w:r>
      <w:r>
        <w:t>) 大会3日目　8:00~18:30　メイン会場一部屋（400名以上収容、テーブルと椅子付き）</w:t>
      </w:r>
    </w:p>
    <w:p w14:paraId="0C84C7E9" w14:textId="77777777" w:rsidR="00291E36" w:rsidRDefault="00956841">
      <w:pPr>
        <w:jc w:val="left"/>
      </w:pPr>
      <w:r>
        <w:t xml:space="preserve">　　　　　　　　　進行役 吞谷惠先生、長尾陽子先生</w:t>
      </w:r>
    </w:p>
    <w:p w14:paraId="5CF5F170" w14:textId="6659F6CC" w:rsidR="00291E36" w:rsidRDefault="00956841">
      <w:pPr>
        <w:pStyle w:val="af0"/>
        <w:numPr>
          <w:ilvl w:val="0"/>
          <w:numId w:val="3"/>
        </w:numPr>
        <w:jc w:val="left"/>
      </w:pPr>
      <w:r>
        <w:t>8:</w:t>
      </w:r>
      <w:r w:rsidR="00367092">
        <w:rPr>
          <w:rFonts w:hint="eastAsia"/>
        </w:rPr>
        <w:t>15</w:t>
      </w:r>
      <w:r>
        <w:t>~9:</w:t>
      </w:r>
      <w:r w:rsidR="006801B7">
        <w:rPr>
          <w:rFonts w:hint="eastAsia"/>
        </w:rPr>
        <w:t>35</w:t>
      </w:r>
      <w:r>
        <w:t>ウィリアム・ヒューワード先生（オハイオ大学名誉教授、元国際行動分析学会会長）とジル・ダーデイグ先生(オハイオドミニカン大学名誉教授）による「家族の関係をもっとよくする「行動契約」（仮題）」の日本語版出版記念講演 80分１.5 継続学習単位（BACB, IBAO, QABA）</w:t>
      </w:r>
    </w:p>
    <w:p w14:paraId="623C2D94" w14:textId="4BB393E5" w:rsidR="00291E36" w:rsidRDefault="00956841">
      <w:pPr>
        <w:ind w:firstLine="210"/>
        <w:jc w:val="left"/>
      </w:pPr>
      <w:r>
        <w:t xml:space="preserve">                                   </w:t>
      </w:r>
      <w:r w:rsidR="00AB7EC0">
        <w:rPr>
          <w:rFonts w:hint="eastAsia"/>
        </w:rPr>
        <w:t xml:space="preserve">                      </w:t>
      </w:r>
      <w:r>
        <w:t xml:space="preserve"> 休憩10分間 </w:t>
      </w:r>
    </w:p>
    <w:p w14:paraId="39AD6314" w14:textId="107BF56D" w:rsidR="00291E36" w:rsidRDefault="00792D6B">
      <w:pPr>
        <w:pStyle w:val="af0"/>
        <w:numPr>
          <w:ilvl w:val="0"/>
          <w:numId w:val="3"/>
        </w:numPr>
        <w:jc w:val="left"/>
      </w:pPr>
      <w:r>
        <w:rPr>
          <w:rFonts w:hint="eastAsia"/>
        </w:rPr>
        <w:t>9</w:t>
      </w:r>
      <w:r w:rsidR="00956841">
        <w:t>:</w:t>
      </w:r>
      <w:r>
        <w:rPr>
          <w:rFonts w:hint="eastAsia"/>
        </w:rPr>
        <w:t>45</w:t>
      </w:r>
      <w:r w:rsidR="00956841">
        <w:t>~10:</w:t>
      </w:r>
      <w:r w:rsidR="00696558">
        <w:rPr>
          <w:rFonts w:hint="eastAsia"/>
        </w:rPr>
        <w:t>35</w:t>
      </w:r>
      <w:r w:rsidR="00956841">
        <w:t xml:space="preserve"> ジャネット・トィマン先生（BLAST代表、マサチューセッツ大学医学部教授）</w:t>
      </w:r>
    </w:p>
    <w:p w14:paraId="4BBEC7B6" w14:textId="77777777" w:rsidR="00291E36" w:rsidRDefault="00956841">
      <w:pPr>
        <w:jc w:val="left"/>
      </w:pPr>
      <w:r>
        <w:t>「教育とテクノロジー（仮題）」 50分１継続学習単位（BACB, IBAO, QABA）</w:t>
      </w:r>
    </w:p>
    <w:p w14:paraId="2297C5A7" w14:textId="5C7627F6" w:rsidR="00AB7EC0" w:rsidRDefault="00AB7EC0">
      <w:pPr>
        <w:jc w:val="left"/>
      </w:pPr>
      <w:r>
        <w:rPr>
          <w:rFonts w:hint="eastAsia"/>
        </w:rPr>
        <w:t xml:space="preserve">                                                             </w:t>
      </w:r>
      <w:r>
        <w:t>休憩10分間</w:t>
      </w:r>
    </w:p>
    <w:p w14:paraId="71007BF6" w14:textId="64300B50" w:rsidR="00291E36" w:rsidRDefault="00956841">
      <w:pPr>
        <w:pStyle w:val="af0"/>
        <w:numPr>
          <w:ilvl w:val="0"/>
          <w:numId w:val="3"/>
        </w:numPr>
        <w:jc w:val="left"/>
      </w:pPr>
      <w:r>
        <w:t>10:</w:t>
      </w:r>
      <w:r w:rsidR="009A7C61">
        <w:rPr>
          <w:rFonts w:hint="eastAsia"/>
        </w:rPr>
        <w:t>45</w:t>
      </w:r>
      <w:r>
        <w:t>~11:</w:t>
      </w:r>
      <w:r w:rsidR="00B2713A">
        <w:rPr>
          <w:rFonts w:hint="eastAsia"/>
        </w:rPr>
        <w:t>35</w:t>
      </w:r>
      <w:r>
        <w:t>マニッシュ・バイデイヤ</w:t>
      </w:r>
      <w:bookmarkStart w:id="4" w:name="_Hlk193110491"/>
      <w:r>
        <w:t>先生</w:t>
      </w:r>
      <w:bookmarkEnd w:id="4"/>
      <w:r>
        <w:t>（Institute of Behavior Science and Technology in Rehabilitation代表）、「ABAとテクノロジー（仮題）」  50分１継続学習単位（BACB, IBAO, QABA）</w:t>
      </w:r>
    </w:p>
    <w:p w14:paraId="3AA08D52" w14:textId="0F947172" w:rsidR="00291E36" w:rsidRDefault="00956841">
      <w:pPr>
        <w:jc w:val="left"/>
      </w:pPr>
      <w:r>
        <w:t xml:space="preserve">                                    昼食　11:</w:t>
      </w:r>
      <w:r w:rsidR="00B2713A">
        <w:rPr>
          <w:rFonts w:hint="eastAsia"/>
        </w:rPr>
        <w:t>35</w:t>
      </w:r>
      <w:r>
        <w:t>～12:</w:t>
      </w:r>
      <w:r w:rsidR="006D2685">
        <w:rPr>
          <w:rFonts w:hint="eastAsia"/>
        </w:rPr>
        <w:t>2</w:t>
      </w:r>
      <w:r>
        <w:t>0分</w:t>
      </w:r>
    </w:p>
    <w:p w14:paraId="3C5A4D7E" w14:textId="073F806B" w:rsidR="00291E36" w:rsidRPr="00F2019C" w:rsidRDefault="00956841">
      <w:pPr>
        <w:jc w:val="left"/>
      </w:pPr>
      <w:r w:rsidRPr="00F2019C">
        <w:t>4．12:</w:t>
      </w:r>
      <w:r w:rsidR="00C47011" w:rsidRPr="00F2019C">
        <w:rPr>
          <w:rFonts w:hint="eastAsia"/>
        </w:rPr>
        <w:t>2</w:t>
      </w:r>
      <w:r w:rsidRPr="00F2019C">
        <w:t>0~1</w:t>
      </w:r>
      <w:r w:rsidR="00074257" w:rsidRPr="00F2019C">
        <w:rPr>
          <w:rFonts w:hint="eastAsia"/>
        </w:rPr>
        <w:t>2</w:t>
      </w:r>
      <w:r w:rsidRPr="00F2019C">
        <w:t>:</w:t>
      </w:r>
      <w:r w:rsidR="00B42B2C" w:rsidRPr="00F2019C">
        <w:rPr>
          <w:rFonts w:hint="eastAsia"/>
        </w:rPr>
        <w:t>40</w:t>
      </w:r>
      <w:r w:rsidRPr="00F2019C">
        <w:t xml:space="preserve">代議士、市長ご挨拶と祝電読み上げ　</w:t>
      </w:r>
    </w:p>
    <w:p w14:paraId="6F5BB848" w14:textId="481AE45C" w:rsidR="00291E36" w:rsidRDefault="00956841">
      <w:pPr>
        <w:jc w:val="left"/>
      </w:pPr>
      <w:r w:rsidRPr="00F2019C">
        <w:t>5.  1</w:t>
      </w:r>
      <w:r w:rsidR="00902C20" w:rsidRPr="00F2019C">
        <w:rPr>
          <w:rFonts w:hint="eastAsia"/>
        </w:rPr>
        <w:t>2</w:t>
      </w:r>
      <w:r w:rsidRPr="00F2019C">
        <w:t>:</w:t>
      </w:r>
      <w:r w:rsidR="00902C20" w:rsidRPr="00F2019C">
        <w:rPr>
          <w:rFonts w:hint="eastAsia"/>
        </w:rPr>
        <w:t>4</w:t>
      </w:r>
      <w:r w:rsidRPr="00F2019C">
        <w:t>0~1</w:t>
      </w:r>
      <w:r w:rsidR="00902C20" w:rsidRPr="00F2019C">
        <w:rPr>
          <w:rFonts w:hint="eastAsia"/>
        </w:rPr>
        <w:t>4</w:t>
      </w:r>
      <w:r w:rsidRPr="00F2019C">
        <w:t>:</w:t>
      </w:r>
      <w:r w:rsidR="00AD2589" w:rsidRPr="00F2019C">
        <w:rPr>
          <w:rFonts w:hint="eastAsia"/>
        </w:rPr>
        <w:t>4</w:t>
      </w:r>
      <w:r w:rsidRPr="00F2019C">
        <w:t>0シンポジウム「地域医療とABA:　看護科学、老齢学、リハビリテーションとテレヘルス」</w:t>
      </w:r>
      <w:r w:rsidR="00123CCF" w:rsidRPr="00F2019C">
        <w:rPr>
          <w:rFonts w:hint="eastAsia"/>
        </w:rPr>
        <w:t>通訳兼</w:t>
      </w:r>
      <w:r w:rsidRPr="00F2019C">
        <w:t>司会</w:t>
      </w:r>
      <w:r w:rsidR="0021141B" w:rsidRPr="00F2019C">
        <w:rPr>
          <w:rFonts w:hint="eastAsia"/>
        </w:rPr>
        <w:t>兼話題提供者</w:t>
      </w:r>
      <w:r w:rsidR="00265DD0" w:rsidRPr="00F2019C">
        <w:rPr>
          <w:rFonts w:hint="eastAsia"/>
        </w:rPr>
        <w:t>：</w:t>
      </w:r>
      <w:r w:rsidR="00123CCF" w:rsidRPr="00F2019C">
        <w:rPr>
          <w:rFonts w:hint="eastAsia"/>
        </w:rPr>
        <w:t>田中桜子、</w:t>
      </w:r>
      <w:r w:rsidRPr="00F2019C">
        <w:t>シンポジスト：向山じゅん氏（国会議員）、岩永竜一郎博士（長崎大学医学部）</w:t>
      </w:r>
      <w:r w:rsidR="00450035" w:rsidRPr="00F2019C">
        <w:t>コメンテーター：今村智子先生（一般社団法人インクルーシブ教育協会、IBAO）</w:t>
      </w:r>
      <w:r w:rsidRPr="00F2019C">
        <w:t>ほか。120分 2継続学習単位（BACB, IBAO, QABA）</w:t>
      </w:r>
    </w:p>
    <w:p w14:paraId="2CB9965F" w14:textId="77777777" w:rsidR="00291E36" w:rsidRDefault="00956841">
      <w:pPr>
        <w:jc w:val="left"/>
      </w:pPr>
      <w:r>
        <w:t xml:space="preserve">　　　　　　　　　　　　　　　　　　　　　　休憩10分間 </w:t>
      </w:r>
    </w:p>
    <w:p w14:paraId="7EAD2B94" w14:textId="51EDD890" w:rsidR="006D2685" w:rsidRDefault="00956841">
      <w:pPr>
        <w:jc w:val="left"/>
      </w:pPr>
      <w:r>
        <w:t>6. 1</w:t>
      </w:r>
      <w:r w:rsidR="008133E5">
        <w:rPr>
          <w:rFonts w:hint="eastAsia"/>
        </w:rPr>
        <w:t>4</w:t>
      </w:r>
      <w:r>
        <w:t>:</w:t>
      </w:r>
      <w:r w:rsidR="008133E5">
        <w:rPr>
          <w:rFonts w:hint="eastAsia"/>
        </w:rPr>
        <w:t>5</w:t>
      </w:r>
      <w:r>
        <w:t>0~1</w:t>
      </w:r>
      <w:r w:rsidR="00184412">
        <w:rPr>
          <w:rFonts w:hint="eastAsia"/>
        </w:rPr>
        <w:t>5</w:t>
      </w:r>
      <w:r>
        <w:t>:</w:t>
      </w:r>
      <w:r w:rsidR="00184412">
        <w:rPr>
          <w:rFonts w:hint="eastAsia"/>
        </w:rPr>
        <w:t>5</w:t>
      </w:r>
      <w:r>
        <w:t xml:space="preserve">0ボビー・ニューマン先生（NY大学）「First Responders and People Diagnosed on the Autism Spectrum: What Each Needs to Know About the Others警察官や救急隊員と自閉症スペクトラムと診断された人々： それぞれが他者について知っておくべきこと」 日本語版出版記念講演 1時間1継続学習単位（BACB, IBAO, QABA　　　　　　　　　</w:t>
      </w:r>
    </w:p>
    <w:p w14:paraId="66CA89DC" w14:textId="3A858263" w:rsidR="00291E36" w:rsidRDefault="006D2685">
      <w:pPr>
        <w:jc w:val="left"/>
      </w:pPr>
      <w:r>
        <w:rPr>
          <w:rFonts w:hint="eastAsia"/>
        </w:rPr>
        <w:t xml:space="preserve">                                                                             </w:t>
      </w:r>
      <w:r>
        <w:t>休憩10分間</w:t>
      </w:r>
      <w:r w:rsidR="00956841">
        <w:t xml:space="preserve">　</w:t>
      </w:r>
    </w:p>
    <w:p w14:paraId="0317A47A" w14:textId="078B3E5D" w:rsidR="00291E36" w:rsidRPr="00D22625" w:rsidRDefault="00956841">
      <w:pPr>
        <w:jc w:val="left"/>
      </w:pPr>
      <w:r w:rsidRPr="00D22625">
        <w:t>7.  16:00~18:00基調講演：ローリー・ウナンブ先生(Council for Autism Service Provider会長、Autism Speaks元副会長、弁護士、当事者の親) 司会:　吞谷惠先生、長尾陽子先生　コメンテーター：ナタリー・ホワットコット先生（ユタ行動サービス設立者、当事者の親）實原佳奈先生（</w:t>
      </w:r>
      <w:r w:rsidR="00712713" w:rsidRPr="00D22625">
        <w:rPr>
          <w:rFonts w:hint="eastAsia"/>
        </w:rPr>
        <w:t>元</w:t>
      </w:r>
      <w:r w:rsidRPr="00D22625">
        <w:t>弁護士、公認行動セラピスト、当事者の親）質疑応答　120分　2 継続学習単位（BACB, IBAO, QABA）</w:t>
      </w:r>
    </w:p>
    <w:p w14:paraId="3D0D90D8" w14:textId="77777777" w:rsidR="00291E36" w:rsidRPr="00D22625" w:rsidRDefault="00956841">
      <w:pPr>
        <w:jc w:val="left"/>
      </w:pPr>
      <w:r w:rsidRPr="00D22625">
        <w:t>8．18:00~18:30実行委員会紹介と大会長締めの挨拶、協力者に感謝、先生方にプレゼントの贈呈と記念写真</w:t>
      </w:r>
    </w:p>
    <w:p w14:paraId="4C7A94F9" w14:textId="77777777" w:rsidR="00291E36" w:rsidRDefault="00956841">
      <w:pPr>
        <w:jc w:val="left"/>
      </w:pPr>
      <w:r w:rsidRPr="00D22625">
        <w:t xml:space="preserve">    サミット終了。</w:t>
      </w:r>
    </w:p>
    <w:p w14:paraId="15B1F185" w14:textId="77777777" w:rsidR="00291E36" w:rsidRDefault="00291E36">
      <w:pPr>
        <w:jc w:val="left"/>
      </w:pPr>
    </w:p>
    <w:p w14:paraId="668B45B8" w14:textId="77777777" w:rsidR="00291E36" w:rsidRDefault="00956841">
      <w:pPr>
        <w:jc w:val="left"/>
        <w:rPr>
          <w:b/>
          <w:bCs/>
        </w:rPr>
      </w:pPr>
      <w:r>
        <w:rPr>
          <w:b/>
          <w:bCs/>
        </w:rPr>
        <w:t>ブースと展示スペーススケジュール（無料で一般公開）函館国際ホテル</w:t>
      </w:r>
    </w:p>
    <w:p w14:paraId="07FE8BD9" w14:textId="77777777" w:rsidR="00291E36" w:rsidRPr="00712713" w:rsidRDefault="00956841">
      <w:pPr>
        <w:jc w:val="left"/>
      </w:pPr>
      <w:r w:rsidRPr="00712713">
        <w:rPr>
          <w:b/>
          <w:bCs/>
        </w:rPr>
        <w:t>9月5-6日</w:t>
      </w:r>
      <w:r w:rsidRPr="00712713">
        <w:t xml:space="preserve">　展示スペース　(金、土のみ)　ポスター、展示、当事者の作品展示とサイレントオークション、</w:t>
      </w:r>
    </w:p>
    <w:p w14:paraId="4B47BBCE" w14:textId="58A3F010" w:rsidR="00291E36" w:rsidRDefault="00956841">
      <w:pPr>
        <w:jc w:val="left"/>
      </w:pPr>
      <w:r w:rsidRPr="00712713">
        <w:t xml:space="preserve">　　　　団体活動紹介</w:t>
      </w:r>
      <w:r w:rsidR="00D61772" w:rsidRPr="00712713">
        <w:rPr>
          <w:rFonts w:hint="eastAsia"/>
        </w:rPr>
        <w:t xml:space="preserve">　８:00~18:00</w:t>
      </w:r>
    </w:p>
    <w:p w14:paraId="19FC9B9D" w14:textId="77777777" w:rsidR="00291E36" w:rsidRDefault="00956841">
      <w:pPr>
        <w:jc w:val="left"/>
      </w:pPr>
      <w:r>
        <w:t xml:space="preserve">　　</w:t>
      </w:r>
      <w:r>
        <w:rPr>
          <w:b/>
          <w:bCs/>
        </w:rPr>
        <w:t>5-7日</w:t>
      </w:r>
      <w:r>
        <w:t xml:space="preserve">　ブース14台＋にて協賛団体それぞれの展示とPR</w:t>
      </w:r>
    </w:p>
    <w:p w14:paraId="0AEA9E58" w14:textId="77777777" w:rsidR="00291E36" w:rsidRDefault="00291E36">
      <w:pPr>
        <w:jc w:val="left"/>
      </w:pPr>
    </w:p>
    <w:p w14:paraId="65C9544F" w14:textId="77777777" w:rsidR="00291E36" w:rsidRDefault="00956841">
      <w:pPr>
        <w:jc w:val="left"/>
      </w:pPr>
      <w:r>
        <w:t xml:space="preserve">　　　　</w:t>
      </w:r>
    </w:p>
    <w:sectPr w:rsidR="00291E36">
      <w:pgSz w:w="11906" w:h="16838"/>
      <w:pgMar w:top="720" w:right="720" w:bottom="720" w:left="720" w:header="0" w:footer="0" w:gutter="0"/>
      <w:cols w:space="720"/>
      <w:formProt w:val="0"/>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79C98" w14:textId="77777777" w:rsidR="00026B3D" w:rsidRDefault="00026B3D">
      <w:r>
        <w:separator/>
      </w:r>
    </w:p>
  </w:endnote>
  <w:endnote w:type="continuationSeparator" w:id="0">
    <w:p w14:paraId="375B9E4C" w14:textId="77777777" w:rsidR="00026B3D" w:rsidRDefault="0002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0DEE" w14:textId="77777777" w:rsidR="00026B3D" w:rsidRDefault="00026B3D">
      <w:r>
        <w:separator/>
      </w:r>
    </w:p>
  </w:footnote>
  <w:footnote w:type="continuationSeparator" w:id="0">
    <w:p w14:paraId="0FFC8082" w14:textId="77777777" w:rsidR="00026B3D" w:rsidRDefault="00026B3D">
      <w:r>
        <w:continuationSeparator/>
      </w:r>
    </w:p>
  </w:footnote>
  <w:footnote w:id="1">
    <w:p w14:paraId="58EEC14C" w14:textId="77777777" w:rsidR="00291E36" w:rsidRDefault="00956841">
      <w:pPr>
        <w:pStyle w:val="af3"/>
      </w:pPr>
      <w:r>
        <w:rPr>
          <w:rStyle w:val="FootnoteCharacters"/>
        </w:rPr>
        <w:footnoteRef/>
      </w:r>
      <w:r>
        <w:t xml:space="preserve"> CEU= Continuing Education Credit　継続学習単位の略</w:t>
      </w:r>
    </w:p>
  </w:footnote>
  <w:footnote w:id="2">
    <w:p w14:paraId="5A7A6071" w14:textId="77777777" w:rsidR="00291E36" w:rsidRDefault="00956841">
      <w:pPr>
        <w:pStyle w:val="af3"/>
      </w:pPr>
      <w:r>
        <w:rPr>
          <w:rStyle w:val="FootnoteCharacters"/>
        </w:rPr>
        <w:footnoteRef/>
      </w:r>
      <w:r>
        <w:t xml:space="preserve"> Behavior Analyst Certification Board®　行動分析士認定協会</w:t>
      </w:r>
    </w:p>
  </w:footnote>
  <w:footnote w:id="3">
    <w:p w14:paraId="23D2B51B" w14:textId="77777777" w:rsidR="00291E36" w:rsidRDefault="00956841">
      <w:pPr>
        <w:pStyle w:val="af3"/>
      </w:pPr>
      <w:r>
        <w:rPr>
          <w:rStyle w:val="FootnoteCharacters"/>
        </w:rPr>
        <w:footnoteRef/>
      </w:r>
      <w:r>
        <w:t xml:space="preserve"> International Behavior Analysis Organization® 国際行動分析学協会　</w:t>
      </w:r>
    </w:p>
  </w:footnote>
  <w:footnote w:id="4">
    <w:p w14:paraId="657A8F6B" w14:textId="77777777" w:rsidR="00291E36" w:rsidRDefault="00956841">
      <w:pPr>
        <w:pStyle w:val="af3"/>
      </w:pPr>
      <w:r>
        <w:rPr>
          <w:rStyle w:val="FootnoteCharacters"/>
        </w:rPr>
        <w:footnoteRef/>
      </w:r>
      <w:r>
        <w:t xml:space="preserve"> Qualified Behavior Analyst Credentialing Board® 公認行動分析士認定協会</w:t>
      </w:r>
    </w:p>
    <w:p w14:paraId="29DCE812" w14:textId="77777777" w:rsidR="00291E36" w:rsidRDefault="00291E36">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B35"/>
    <w:multiLevelType w:val="multilevel"/>
    <w:tmpl w:val="2A6E35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862BC9"/>
    <w:multiLevelType w:val="multilevel"/>
    <w:tmpl w:val="D6841E04"/>
    <w:lvl w:ilvl="0">
      <w:start w:val="1"/>
      <w:numFmt w:val="decimal"/>
      <w:lvlText w:val="%1."/>
      <w:lvlJc w:val="left"/>
      <w:pPr>
        <w:ind w:left="360" w:hanging="360"/>
      </w:p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abstractNum w:abstractNumId="2" w15:restartNumberingAfterBreak="0">
    <w:nsid w:val="0F0E3F30"/>
    <w:multiLevelType w:val="multilevel"/>
    <w:tmpl w:val="B07E6D96"/>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abstractNum w:abstractNumId="3" w15:restartNumberingAfterBreak="0">
    <w:nsid w:val="2CCE07A0"/>
    <w:multiLevelType w:val="multilevel"/>
    <w:tmpl w:val="637AC8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FD25820"/>
    <w:multiLevelType w:val="multilevel"/>
    <w:tmpl w:val="E2986532"/>
    <w:lvl w:ilvl="0">
      <w:start w:val="3"/>
      <w:numFmt w:val="decimal"/>
      <w:lvlText w:val="%1."/>
      <w:lvlJc w:val="left"/>
      <w:pPr>
        <w:ind w:left="360" w:hanging="360"/>
      </w:p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abstractNum w:abstractNumId="5" w15:restartNumberingAfterBreak="0">
    <w:nsid w:val="420D286D"/>
    <w:multiLevelType w:val="multilevel"/>
    <w:tmpl w:val="126C3436"/>
    <w:lvl w:ilvl="0">
      <w:start w:val="1"/>
      <w:numFmt w:val="decimal"/>
      <w:lvlText w:val="%1."/>
      <w:lvlJc w:val="left"/>
      <w:pPr>
        <w:ind w:left="360" w:hanging="360"/>
      </w:pPr>
      <w:rPr>
        <w:b/>
      </w:r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num w:numId="1" w16cid:durableId="1109425959">
    <w:abstractNumId w:val="2"/>
  </w:num>
  <w:num w:numId="2" w16cid:durableId="443621021">
    <w:abstractNumId w:val="4"/>
  </w:num>
  <w:num w:numId="3" w16cid:durableId="218708310">
    <w:abstractNumId w:val="1"/>
  </w:num>
  <w:num w:numId="4" w16cid:durableId="347025414">
    <w:abstractNumId w:val="5"/>
  </w:num>
  <w:num w:numId="5" w16cid:durableId="1201085832">
    <w:abstractNumId w:val="0"/>
  </w:num>
  <w:num w:numId="6" w16cid:durableId="170212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91E36"/>
    <w:rsid w:val="0001233E"/>
    <w:rsid w:val="00021130"/>
    <w:rsid w:val="00021B44"/>
    <w:rsid w:val="00024751"/>
    <w:rsid w:val="00026B3D"/>
    <w:rsid w:val="00054A72"/>
    <w:rsid w:val="00057F39"/>
    <w:rsid w:val="0007369E"/>
    <w:rsid w:val="00074257"/>
    <w:rsid w:val="000964D9"/>
    <w:rsid w:val="000B2AE4"/>
    <w:rsid w:val="000B2AEA"/>
    <w:rsid w:val="000C2389"/>
    <w:rsid w:val="000D27D8"/>
    <w:rsid w:val="00123CCF"/>
    <w:rsid w:val="001423C6"/>
    <w:rsid w:val="00154F43"/>
    <w:rsid w:val="00170453"/>
    <w:rsid w:val="0017610C"/>
    <w:rsid w:val="00183485"/>
    <w:rsid w:val="00184412"/>
    <w:rsid w:val="001864E4"/>
    <w:rsid w:val="0019109A"/>
    <w:rsid w:val="00192C03"/>
    <w:rsid w:val="001A5422"/>
    <w:rsid w:val="001B5C18"/>
    <w:rsid w:val="001C24C1"/>
    <w:rsid w:val="001D5CC9"/>
    <w:rsid w:val="001E2C79"/>
    <w:rsid w:val="0021141B"/>
    <w:rsid w:val="00254C80"/>
    <w:rsid w:val="00265DD0"/>
    <w:rsid w:val="00291E36"/>
    <w:rsid w:val="002A05CF"/>
    <w:rsid w:val="002A5E5D"/>
    <w:rsid w:val="002B3E33"/>
    <w:rsid w:val="002C0F28"/>
    <w:rsid w:val="002D6AA5"/>
    <w:rsid w:val="002E5593"/>
    <w:rsid w:val="002E5C2B"/>
    <w:rsid w:val="002F6891"/>
    <w:rsid w:val="00305EB4"/>
    <w:rsid w:val="0031150A"/>
    <w:rsid w:val="00314BB5"/>
    <w:rsid w:val="003168B0"/>
    <w:rsid w:val="003204C7"/>
    <w:rsid w:val="0034177D"/>
    <w:rsid w:val="00342258"/>
    <w:rsid w:val="00345F98"/>
    <w:rsid w:val="003618E9"/>
    <w:rsid w:val="00367092"/>
    <w:rsid w:val="003827B7"/>
    <w:rsid w:val="00393D21"/>
    <w:rsid w:val="00397D46"/>
    <w:rsid w:val="003A0C56"/>
    <w:rsid w:val="003A7CC0"/>
    <w:rsid w:val="003B39A4"/>
    <w:rsid w:val="003C0CF1"/>
    <w:rsid w:val="003F4C3A"/>
    <w:rsid w:val="004222A0"/>
    <w:rsid w:val="00424201"/>
    <w:rsid w:val="00437C99"/>
    <w:rsid w:val="00443E2F"/>
    <w:rsid w:val="00450035"/>
    <w:rsid w:val="004571BC"/>
    <w:rsid w:val="0049789A"/>
    <w:rsid w:val="004D2CD1"/>
    <w:rsid w:val="00501157"/>
    <w:rsid w:val="00534DE9"/>
    <w:rsid w:val="00554945"/>
    <w:rsid w:val="00556458"/>
    <w:rsid w:val="0056358C"/>
    <w:rsid w:val="00595E41"/>
    <w:rsid w:val="006044DD"/>
    <w:rsid w:val="006050F5"/>
    <w:rsid w:val="00626837"/>
    <w:rsid w:val="00627CE2"/>
    <w:rsid w:val="00640508"/>
    <w:rsid w:val="00661E05"/>
    <w:rsid w:val="00662704"/>
    <w:rsid w:val="006701A4"/>
    <w:rsid w:val="006801B7"/>
    <w:rsid w:val="00696558"/>
    <w:rsid w:val="00696C23"/>
    <w:rsid w:val="006A358B"/>
    <w:rsid w:val="006A63CC"/>
    <w:rsid w:val="006C63F0"/>
    <w:rsid w:val="006D2685"/>
    <w:rsid w:val="00703FDA"/>
    <w:rsid w:val="00712713"/>
    <w:rsid w:val="00715A1A"/>
    <w:rsid w:val="007359D3"/>
    <w:rsid w:val="00756047"/>
    <w:rsid w:val="00787BE8"/>
    <w:rsid w:val="00792D6B"/>
    <w:rsid w:val="007945A9"/>
    <w:rsid w:val="007B4272"/>
    <w:rsid w:val="007B7BB9"/>
    <w:rsid w:val="007E1CCD"/>
    <w:rsid w:val="008133E5"/>
    <w:rsid w:val="00825CF6"/>
    <w:rsid w:val="0084649C"/>
    <w:rsid w:val="00860481"/>
    <w:rsid w:val="008617B1"/>
    <w:rsid w:val="008730DD"/>
    <w:rsid w:val="008808AE"/>
    <w:rsid w:val="0089593F"/>
    <w:rsid w:val="008A62A1"/>
    <w:rsid w:val="008B2723"/>
    <w:rsid w:val="008B739E"/>
    <w:rsid w:val="008B7EDD"/>
    <w:rsid w:val="008C4574"/>
    <w:rsid w:val="008D331E"/>
    <w:rsid w:val="008F2AE5"/>
    <w:rsid w:val="008F3822"/>
    <w:rsid w:val="00902C20"/>
    <w:rsid w:val="00907BDD"/>
    <w:rsid w:val="00914A29"/>
    <w:rsid w:val="00914E7D"/>
    <w:rsid w:val="00915830"/>
    <w:rsid w:val="00923673"/>
    <w:rsid w:val="00925C78"/>
    <w:rsid w:val="009277F1"/>
    <w:rsid w:val="00940467"/>
    <w:rsid w:val="00955B6F"/>
    <w:rsid w:val="00956841"/>
    <w:rsid w:val="009613E1"/>
    <w:rsid w:val="00994885"/>
    <w:rsid w:val="009A7C61"/>
    <w:rsid w:val="009C63AC"/>
    <w:rsid w:val="009D434A"/>
    <w:rsid w:val="009E54A4"/>
    <w:rsid w:val="00A02542"/>
    <w:rsid w:val="00A05070"/>
    <w:rsid w:val="00A102BB"/>
    <w:rsid w:val="00A13F5C"/>
    <w:rsid w:val="00A23021"/>
    <w:rsid w:val="00A45610"/>
    <w:rsid w:val="00A470BF"/>
    <w:rsid w:val="00A561DF"/>
    <w:rsid w:val="00A75F18"/>
    <w:rsid w:val="00A9211B"/>
    <w:rsid w:val="00AB7EC0"/>
    <w:rsid w:val="00AC47CA"/>
    <w:rsid w:val="00AD2589"/>
    <w:rsid w:val="00AE02BB"/>
    <w:rsid w:val="00AE3DA6"/>
    <w:rsid w:val="00AE71B2"/>
    <w:rsid w:val="00AF0939"/>
    <w:rsid w:val="00AF0ABD"/>
    <w:rsid w:val="00AF4A94"/>
    <w:rsid w:val="00B04FCD"/>
    <w:rsid w:val="00B2393F"/>
    <w:rsid w:val="00B2713A"/>
    <w:rsid w:val="00B42B2C"/>
    <w:rsid w:val="00B44A63"/>
    <w:rsid w:val="00B46FFA"/>
    <w:rsid w:val="00B56556"/>
    <w:rsid w:val="00B64EAA"/>
    <w:rsid w:val="00B921A5"/>
    <w:rsid w:val="00B97E74"/>
    <w:rsid w:val="00BB0863"/>
    <w:rsid w:val="00BB132B"/>
    <w:rsid w:val="00BC2965"/>
    <w:rsid w:val="00BE3D5A"/>
    <w:rsid w:val="00C227FC"/>
    <w:rsid w:val="00C27E76"/>
    <w:rsid w:val="00C33946"/>
    <w:rsid w:val="00C47011"/>
    <w:rsid w:val="00C623EE"/>
    <w:rsid w:val="00C86A2C"/>
    <w:rsid w:val="00CC2056"/>
    <w:rsid w:val="00CD2CB1"/>
    <w:rsid w:val="00CD2E48"/>
    <w:rsid w:val="00CF38DB"/>
    <w:rsid w:val="00D22625"/>
    <w:rsid w:val="00D61772"/>
    <w:rsid w:val="00D94C19"/>
    <w:rsid w:val="00DC5FA2"/>
    <w:rsid w:val="00DD4AA2"/>
    <w:rsid w:val="00DE45FB"/>
    <w:rsid w:val="00DE6ADF"/>
    <w:rsid w:val="00E10BB7"/>
    <w:rsid w:val="00E36DF8"/>
    <w:rsid w:val="00E40A22"/>
    <w:rsid w:val="00E52181"/>
    <w:rsid w:val="00E80095"/>
    <w:rsid w:val="00E86C50"/>
    <w:rsid w:val="00EB5CC3"/>
    <w:rsid w:val="00EC21FE"/>
    <w:rsid w:val="00EC5693"/>
    <w:rsid w:val="00ED584C"/>
    <w:rsid w:val="00EE209B"/>
    <w:rsid w:val="00EF0B45"/>
    <w:rsid w:val="00F2019C"/>
    <w:rsid w:val="00F30438"/>
    <w:rsid w:val="00F337A7"/>
    <w:rsid w:val="00F36461"/>
    <w:rsid w:val="00F62525"/>
    <w:rsid w:val="00F74A80"/>
    <w:rsid w:val="00F75392"/>
    <w:rsid w:val="00FA1259"/>
    <w:rsid w:val="00FB0A65"/>
    <w:rsid w:val="00FB3596"/>
    <w:rsid w:val="00FB5E87"/>
    <w:rsid w:val="00FC2892"/>
    <w:rsid w:val="00FC4568"/>
    <w:rsid w:val="00FE26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E59D6"/>
  <w15:docId w15:val="{D76BB1CC-4180-45C4-973E-6A61D3B3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A4"/>
    <w:pPr>
      <w:widowControl w:val="0"/>
      <w:jc w:val="both"/>
    </w:pPr>
    <w:rPr>
      <w:sz w:val="21"/>
    </w:rPr>
  </w:style>
  <w:style w:type="paragraph" w:styleId="1">
    <w:name w:val="heading 1"/>
    <w:basedOn w:val="a"/>
    <w:next w:val="a"/>
    <w:uiPriority w:val="9"/>
    <w:qFormat/>
    <w:rsid w:val="006C6A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uiPriority w:val="9"/>
    <w:semiHidden/>
    <w:unhideWhenUsed/>
    <w:qFormat/>
    <w:rsid w:val="006C6A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uiPriority w:val="9"/>
    <w:semiHidden/>
    <w:unhideWhenUsed/>
    <w:qFormat/>
    <w:rsid w:val="006C6A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uiPriority w:val="9"/>
    <w:semiHidden/>
    <w:unhideWhenUsed/>
    <w:qFormat/>
    <w:rsid w:val="006C6A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uiPriority w:val="9"/>
    <w:semiHidden/>
    <w:unhideWhenUsed/>
    <w:qFormat/>
    <w:rsid w:val="006C6AA4"/>
    <w:pPr>
      <w:keepNext/>
      <w:keepLines/>
      <w:spacing w:before="80" w:after="40"/>
      <w:ind w:left="100"/>
      <w:outlineLvl w:val="4"/>
    </w:pPr>
    <w:rPr>
      <w:rFonts w:asciiTheme="majorHAnsi" w:eastAsiaTheme="majorEastAsia" w:hAnsiTheme="majorHAnsi" w:cstheme="majorBidi"/>
      <w:color w:val="000000" w:themeColor="text1"/>
    </w:rPr>
  </w:style>
  <w:style w:type="paragraph" w:styleId="6">
    <w:name w:val="heading 6"/>
    <w:basedOn w:val="a"/>
    <w:next w:val="a"/>
    <w:uiPriority w:val="9"/>
    <w:semiHidden/>
    <w:unhideWhenUsed/>
    <w:qFormat/>
    <w:rsid w:val="006C6AA4"/>
    <w:pPr>
      <w:keepNext/>
      <w:keepLines/>
      <w:spacing w:before="80" w:after="40"/>
      <w:ind w:left="200"/>
      <w:outlineLvl w:val="5"/>
    </w:pPr>
    <w:rPr>
      <w:rFonts w:asciiTheme="majorHAnsi" w:eastAsiaTheme="majorEastAsia" w:hAnsiTheme="majorHAnsi" w:cstheme="majorBidi"/>
      <w:color w:val="000000" w:themeColor="text1"/>
    </w:rPr>
  </w:style>
  <w:style w:type="paragraph" w:styleId="7">
    <w:name w:val="heading 7"/>
    <w:basedOn w:val="a"/>
    <w:next w:val="a"/>
    <w:uiPriority w:val="9"/>
    <w:semiHidden/>
    <w:unhideWhenUsed/>
    <w:qFormat/>
    <w:rsid w:val="006C6AA4"/>
    <w:pPr>
      <w:keepNext/>
      <w:keepLines/>
      <w:spacing w:before="80" w:after="40"/>
      <w:ind w:left="300"/>
      <w:outlineLvl w:val="6"/>
    </w:pPr>
    <w:rPr>
      <w:rFonts w:asciiTheme="majorHAnsi" w:eastAsiaTheme="majorEastAsia" w:hAnsiTheme="majorHAnsi" w:cstheme="majorBidi"/>
      <w:color w:val="000000" w:themeColor="text1"/>
    </w:rPr>
  </w:style>
  <w:style w:type="paragraph" w:styleId="8">
    <w:name w:val="heading 8"/>
    <w:basedOn w:val="a"/>
    <w:next w:val="a"/>
    <w:uiPriority w:val="9"/>
    <w:semiHidden/>
    <w:unhideWhenUsed/>
    <w:qFormat/>
    <w:rsid w:val="006C6AA4"/>
    <w:pPr>
      <w:keepNext/>
      <w:keepLines/>
      <w:spacing w:before="80" w:after="40"/>
      <w:ind w:left="400"/>
      <w:outlineLvl w:val="7"/>
    </w:pPr>
    <w:rPr>
      <w:rFonts w:asciiTheme="majorHAnsi" w:eastAsiaTheme="majorEastAsia" w:hAnsiTheme="majorHAnsi" w:cstheme="majorBidi"/>
      <w:color w:val="000000" w:themeColor="text1"/>
    </w:rPr>
  </w:style>
  <w:style w:type="paragraph" w:styleId="9">
    <w:name w:val="heading 9"/>
    <w:basedOn w:val="a"/>
    <w:next w:val="a"/>
    <w:uiPriority w:val="9"/>
    <w:semiHidden/>
    <w:unhideWhenUsed/>
    <w:qFormat/>
    <w:rsid w:val="006C6AA4"/>
    <w:pPr>
      <w:keepNext/>
      <w:keepLines/>
      <w:spacing w:before="80" w:after="40"/>
      <w:ind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uiPriority w:val="9"/>
    <w:qFormat/>
    <w:rsid w:val="006C6AA4"/>
    <w:rPr>
      <w:rFonts w:asciiTheme="majorHAnsi" w:eastAsiaTheme="majorEastAsia" w:hAnsiTheme="majorHAnsi" w:cstheme="majorBidi"/>
      <w:color w:val="000000" w:themeColor="text1"/>
      <w:sz w:val="32"/>
      <w:szCs w:val="32"/>
    </w:rPr>
  </w:style>
  <w:style w:type="character" w:customStyle="1" w:styleId="20">
    <w:name w:val="見出し 2 (文字)"/>
    <w:basedOn w:val="a0"/>
    <w:uiPriority w:val="9"/>
    <w:semiHidden/>
    <w:qFormat/>
    <w:rsid w:val="006C6AA4"/>
    <w:rPr>
      <w:rFonts w:asciiTheme="majorHAnsi" w:eastAsiaTheme="majorEastAsia" w:hAnsiTheme="majorHAnsi" w:cstheme="majorBidi"/>
      <w:color w:val="000000" w:themeColor="text1"/>
      <w:sz w:val="28"/>
      <w:szCs w:val="28"/>
    </w:rPr>
  </w:style>
  <w:style w:type="character" w:customStyle="1" w:styleId="30">
    <w:name w:val="見出し 3 (文字)"/>
    <w:basedOn w:val="a0"/>
    <w:uiPriority w:val="9"/>
    <w:semiHidden/>
    <w:qFormat/>
    <w:rsid w:val="006C6AA4"/>
    <w:rPr>
      <w:rFonts w:asciiTheme="majorHAnsi" w:eastAsiaTheme="majorEastAsia" w:hAnsiTheme="majorHAnsi" w:cstheme="majorBidi"/>
      <w:color w:val="000000" w:themeColor="text1"/>
      <w:sz w:val="24"/>
      <w:szCs w:val="24"/>
    </w:rPr>
  </w:style>
  <w:style w:type="character" w:customStyle="1" w:styleId="40">
    <w:name w:val="見出し 4 (文字)"/>
    <w:basedOn w:val="a0"/>
    <w:uiPriority w:val="9"/>
    <w:semiHidden/>
    <w:qFormat/>
    <w:rsid w:val="006C6AA4"/>
    <w:rPr>
      <w:rFonts w:asciiTheme="majorHAnsi" w:eastAsiaTheme="majorEastAsia" w:hAnsiTheme="majorHAnsi" w:cstheme="majorBidi"/>
      <w:color w:val="000000" w:themeColor="text1"/>
    </w:rPr>
  </w:style>
  <w:style w:type="character" w:customStyle="1" w:styleId="50">
    <w:name w:val="見出し 5 (文字)"/>
    <w:basedOn w:val="a0"/>
    <w:uiPriority w:val="9"/>
    <w:semiHidden/>
    <w:qFormat/>
    <w:rsid w:val="006C6AA4"/>
    <w:rPr>
      <w:rFonts w:asciiTheme="majorHAnsi" w:eastAsiaTheme="majorEastAsia" w:hAnsiTheme="majorHAnsi" w:cstheme="majorBidi"/>
      <w:color w:val="000000" w:themeColor="text1"/>
    </w:rPr>
  </w:style>
  <w:style w:type="character" w:customStyle="1" w:styleId="60">
    <w:name w:val="見出し 6 (文字)"/>
    <w:basedOn w:val="a0"/>
    <w:uiPriority w:val="9"/>
    <w:semiHidden/>
    <w:qFormat/>
    <w:rsid w:val="006C6AA4"/>
    <w:rPr>
      <w:rFonts w:asciiTheme="majorHAnsi" w:eastAsiaTheme="majorEastAsia" w:hAnsiTheme="majorHAnsi" w:cstheme="majorBidi"/>
      <w:color w:val="000000" w:themeColor="text1"/>
    </w:rPr>
  </w:style>
  <w:style w:type="character" w:customStyle="1" w:styleId="70">
    <w:name w:val="見出し 7 (文字)"/>
    <w:basedOn w:val="a0"/>
    <w:uiPriority w:val="9"/>
    <w:semiHidden/>
    <w:qFormat/>
    <w:rsid w:val="006C6AA4"/>
    <w:rPr>
      <w:rFonts w:asciiTheme="majorHAnsi" w:eastAsiaTheme="majorEastAsia" w:hAnsiTheme="majorHAnsi" w:cstheme="majorBidi"/>
      <w:color w:val="000000" w:themeColor="text1"/>
    </w:rPr>
  </w:style>
  <w:style w:type="character" w:customStyle="1" w:styleId="80">
    <w:name w:val="見出し 8 (文字)"/>
    <w:basedOn w:val="a0"/>
    <w:uiPriority w:val="9"/>
    <w:semiHidden/>
    <w:qFormat/>
    <w:rsid w:val="006C6AA4"/>
    <w:rPr>
      <w:rFonts w:asciiTheme="majorHAnsi" w:eastAsiaTheme="majorEastAsia" w:hAnsiTheme="majorHAnsi" w:cstheme="majorBidi"/>
      <w:color w:val="000000" w:themeColor="text1"/>
    </w:rPr>
  </w:style>
  <w:style w:type="character" w:customStyle="1" w:styleId="90">
    <w:name w:val="見出し 9 (文字)"/>
    <w:basedOn w:val="a0"/>
    <w:uiPriority w:val="9"/>
    <w:semiHidden/>
    <w:qFormat/>
    <w:rsid w:val="006C6AA4"/>
    <w:rPr>
      <w:rFonts w:asciiTheme="majorHAnsi" w:eastAsiaTheme="majorEastAsia" w:hAnsiTheme="majorHAnsi" w:cstheme="majorBidi"/>
      <w:color w:val="000000" w:themeColor="text1"/>
    </w:rPr>
  </w:style>
  <w:style w:type="character" w:customStyle="1" w:styleId="a3">
    <w:name w:val="表題 (文字)"/>
    <w:basedOn w:val="a0"/>
    <w:uiPriority w:val="10"/>
    <w:qFormat/>
    <w:rsid w:val="006C6AA4"/>
    <w:rPr>
      <w:rFonts w:asciiTheme="majorHAnsi" w:eastAsiaTheme="majorEastAsia" w:hAnsiTheme="majorHAnsi" w:cstheme="majorBidi"/>
      <w:spacing w:val="-10"/>
      <w:kern w:val="2"/>
      <w:sz w:val="56"/>
      <w:szCs w:val="56"/>
    </w:rPr>
  </w:style>
  <w:style w:type="character" w:customStyle="1" w:styleId="a4">
    <w:name w:val="副題 (文字)"/>
    <w:basedOn w:val="a0"/>
    <w:uiPriority w:val="11"/>
    <w:qFormat/>
    <w:rsid w:val="006C6AA4"/>
    <w:rPr>
      <w:rFonts w:asciiTheme="majorHAnsi" w:eastAsiaTheme="majorEastAsia" w:hAnsiTheme="majorHAnsi" w:cstheme="majorBidi"/>
      <w:color w:val="595959" w:themeColor="text1" w:themeTint="A6"/>
      <w:spacing w:val="15"/>
      <w:sz w:val="28"/>
      <w:szCs w:val="28"/>
    </w:rPr>
  </w:style>
  <w:style w:type="character" w:customStyle="1" w:styleId="a5">
    <w:name w:val="引用文 (文字)"/>
    <w:basedOn w:val="a0"/>
    <w:uiPriority w:val="29"/>
    <w:qFormat/>
    <w:rsid w:val="006C6AA4"/>
    <w:rPr>
      <w:i/>
      <w:iCs/>
      <w:color w:val="404040" w:themeColor="text1" w:themeTint="BF"/>
    </w:rPr>
  </w:style>
  <w:style w:type="character" w:styleId="21">
    <w:name w:val="Intense Emphasis"/>
    <w:basedOn w:val="a0"/>
    <w:uiPriority w:val="21"/>
    <w:qFormat/>
    <w:rsid w:val="006C6AA4"/>
    <w:rPr>
      <w:i/>
      <w:iCs/>
      <w:color w:val="0F4761" w:themeColor="accent1" w:themeShade="BF"/>
    </w:rPr>
  </w:style>
  <w:style w:type="character" w:customStyle="1" w:styleId="22">
    <w:name w:val="引用文 2 (文字)"/>
    <w:basedOn w:val="a0"/>
    <w:uiPriority w:val="30"/>
    <w:qFormat/>
    <w:rsid w:val="006C6AA4"/>
    <w:rPr>
      <w:i/>
      <w:iCs/>
      <w:color w:val="0F4761" w:themeColor="accent1" w:themeShade="BF"/>
    </w:rPr>
  </w:style>
  <w:style w:type="character" w:styleId="23">
    <w:name w:val="Intense Reference"/>
    <w:basedOn w:val="a0"/>
    <w:uiPriority w:val="32"/>
    <w:qFormat/>
    <w:rsid w:val="006C6AA4"/>
    <w:rPr>
      <w:b/>
      <w:bCs/>
      <w:smallCaps/>
      <w:color w:val="0F4761" w:themeColor="accent1" w:themeShade="BF"/>
      <w:spacing w:val="5"/>
    </w:rPr>
  </w:style>
  <w:style w:type="character" w:customStyle="1" w:styleId="a6">
    <w:name w:val="ヘッダー (文字)"/>
    <w:basedOn w:val="a0"/>
    <w:uiPriority w:val="99"/>
    <w:qFormat/>
    <w:rsid w:val="00346A02"/>
  </w:style>
  <w:style w:type="character" w:customStyle="1" w:styleId="a7">
    <w:name w:val="フッター (文字)"/>
    <w:basedOn w:val="a0"/>
    <w:uiPriority w:val="99"/>
    <w:qFormat/>
    <w:rsid w:val="00346A02"/>
  </w:style>
  <w:style w:type="character" w:customStyle="1" w:styleId="a8">
    <w:name w:val="脚注文字列 (文字)"/>
    <w:basedOn w:val="a0"/>
    <w:uiPriority w:val="99"/>
    <w:semiHidden/>
    <w:qFormat/>
    <w:rsid w:val="0011122F"/>
  </w:style>
  <w:style w:type="character" w:customStyle="1" w:styleId="FootnoteCharacters">
    <w:name w:val="Footnote Characters"/>
    <w:basedOn w:val="a0"/>
    <w:uiPriority w:val="99"/>
    <w:semiHidden/>
    <w:unhideWhenUsed/>
    <w:qFormat/>
    <w:rsid w:val="0011122F"/>
    <w:rPr>
      <w:vertAlign w:val="superscript"/>
    </w:rPr>
  </w:style>
  <w:style w:type="character" w:customStyle="1" w:styleId="FootnoteAnchor">
    <w:name w:val="Footnote Anchor"/>
    <w:rPr>
      <w:vertAlign w:val="superscript"/>
    </w:rPr>
  </w:style>
  <w:style w:type="character" w:customStyle="1" w:styleId="ListLabel1">
    <w:name w:val="ListLabel 1"/>
    <w:qFormat/>
    <w:rPr>
      <w:b/>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2">
    <w:name w:val="ListLabel 2"/>
    <w:qFormat/>
    <w:rPr>
      <w:b/>
    </w:rPr>
  </w:style>
  <w:style w:type="character" w:styleId="a9">
    <w:name w:val="Emphasis"/>
    <w:qFormat/>
    <w:rPr>
      <w:i/>
      <w:iCs/>
    </w:rPr>
  </w:style>
  <w:style w:type="character" w:customStyle="1" w:styleId="Bullets">
    <w:name w:val="Bullets"/>
    <w:qFormat/>
    <w:rPr>
      <w:rFonts w:ascii="OpenSymbol" w:eastAsia="OpenSymbol" w:hAnsi="OpenSymbol" w:cs="OpenSymbol"/>
    </w:rPr>
  </w:style>
  <w:style w:type="character" w:customStyle="1" w:styleId="ListLabel3">
    <w:name w:val="ListLabel 3"/>
    <w:qFormat/>
    <w:rPr>
      <w:b/>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paragraph" w:customStyle="1" w:styleId="Heading">
    <w:name w:val="Heading"/>
    <w:basedOn w:val="a"/>
    <w:next w:val="aa"/>
    <w:qFormat/>
    <w:pPr>
      <w:keepNext/>
      <w:spacing w:before="240" w:after="120"/>
    </w:pPr>
    <w:rPr>
      <w:rFonts w:ascii="Arial" w:eastAsia="ＭＳ ゴシック" w:hAnsi="Arial"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Title"/>
    <w:basedOn w:val="a"/>
    <w:next w:val="a"/>
    <w:uiPriority w:val="10"/>
    <w:qFormat/>
    <w:rsid w:val="006C6AA4"/>
    <w:pPr>
      <w:spacing w:after="80"/>
      <w:contextualSpacing/>
      <w:jc w:val="center"/>
    </w:pPr>
    <w:rPr>
      <w:rFonts w:asciiTheme="majorHAnsi" w:eastAsiaTheme="majorEastAsia" w:hAnsiTheme="majorHAnsi" w:cstheme="majorBidi"/>
      <w:spacing w:val="-10"/>
      <w:sz w:val="56"/>
      <w:szCs w:val="56"/>
    </w:rPr>
  </w:style>
  <w:style w:type="paragraph" w:styleId="ae">
    <w:name w:val="Subtitle"/>
    <w:basedOn w:val="a"/>
    <w:next w:val="a"/>
    <w:uiPriority w:val="11"/>
    <w:qFormat/>
    <w:rsid w:val="006C6AA4"/>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uiPriority w:val="29"/>
    <w:qFormat/>
    <w:rsid w:val="006C6AA4"/>
    <w:pPr>
      <w:spacing w:before="160" w:after="160"/>
      <w:jc w:val="center"/>
    </w:pPr>
    <w:rPr>
      <w:i/>
      <w:iCs/>
      <w:color w:val="404040" w:themeColor="text1" w:themeTint="BF"/>
    </w:rPr>
  </w:style>
  <w:style w:type="paragraph" w:styleId="af0">
    <w:name w:val="List Paragraph"/>
    <w:basedOn w:val="a"/>
    <w:uiPriority w:val="34"/>
    <w:qFormat/>
    <w:rsid w:val="006C6AA4"/>
    <w:pPr>
      <w:ind w:left="720"/>
      <w:contextualSpacing/>
    </w:pPr>
  </w:style>
  <w:style w:type="paragraph" w:styleId="24">
    <w:name w:val="Intense Quote"/>
    <w:basedOn w:val="a"/>
    <w:next w:val="a"/>
    <w:uiPriority w:val="30"/>
    <w:qFormat/>
    <w:rsid w:val="006C6AA4"/>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af1">
    <w:name w:val="header"/>
    <w:basedOn w:val="a"/>
    <w:uiPriority w:val="99"/>
    <w:unhideWhenUsed/>
    <w:rsid w:val="00346A02"/>
    <w:pPr>
      <w:tabs>
        <w:tab w:val="center" w:pos="4252"/>
        <w:tab w:val="right" w:pos="8504"/>
      </w:tabs>
      <w:snapToGrid w:val="0"/>
    </w:pPr>
  </w:style>
  <w:style w:type="paragraph" w:styleId="af2">
    <w:name w:val="footer"/>
    <w:basedOn w:val="a"/>
    <w:uiPriority w:val="99"/>
    <w:unhideWhenUsed/>
    <w:rsid w:val="00346A02"/>
    <w:pPr>
      <w:tabs>
        <w:tab w:val="center" w:pos="4252"/>
        <w:tab w:val="right" w:pos="8504"/>
      </w:tabs>
      <w:snapToGrid w:val="0"/>
    </w:pPr>
  </w:style>
  <w:style w:type="paragraph" w:styleId="af3">
    <w:name w:val="footnote text"/>
    <w:basedOn w:val="a"/>
    <w:uiPriority w:val="99"/>
    <w:semiHidden/>
    <w:unhideWhenUsed/>
    <w:rsid w:val="0011122F"/>
    <w:pPr>
      <w:snapToGrid w:val="0"/>
      <w:jc w:val="left"/>
    </w:pPr>
  </w:style>
  <w:style w:type="paragraph" w:styleId="Web">
    <w:name w:val="Normal (Web)"/>
    <w:basedOn w:val="a"/>
    <w:uiPriority w:val="99"/>
    <w:semiHidden/>
    <w:unhideWhenUsed/>
    <w:rsid w:val="005635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00043">
      <w:bodyDiv w:val="1"/>
      <w:marLeft w:val="0"/>
      <w:marRight w:val="0"/>
      <w:marTop w:val="0"/>
      <w:marBottom w:val="0"/>
      <w:divBdr>
        <w:top w:val="none" w:sz="0" w:space="0" w:color="auto"/>
        <w:left w:val="none" w:sz="0" w:space="0" w:color="auto"/>
        <w:bottom w:val="none" w:sz="0" w:space="0" w:color="auto"/>
        <w:right w:val="none" w:sz="0" w:space="0" w:color="auto"/>
      </w:divBdr>
    </w:div>
    <w:div w:id="149097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F5FB-2ED8-4923-A169-BA47915D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5286</TotalTime>
  <Pages>4</Pages>
  <Words>3118</Words>
  <Characters>3274</Characters>
  <Application>Microsoft Office Word</Application>
  <DocSecurity>0</DocSecurity>
  <Lines>148</Lines>
  <Paragraphs>142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1 Abstruct</dc:title>
  <dc:subject/>
  <dc:creator>桜子 田中</dc:creator>
  <dc:description/>
  <cp:lastModifiedBy>桜子 田中</cp:lastModifiedBy>
  <cp:revision>921</cp:revision>
  <dcterms:created xsi:type="dcterms:W3CDTF">2025-03-14T02:36:00Z</dcterms:created>
  <dcterms:modified xsi:type="dcterms:W3CDTF">2025-06-24T03:29:00Z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